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b/>
          <w:bCs/>
          <w:sz w:val="32"/>
          <w:szCs w:val="32"/>
        </w:rPr>
      </w:pPr>
      <w:r>
        <w:rPr>
          <w:rFonts w:hint="eastAsia" w:ascii="CESI黑体-GB13000" w:hAnsi="CESI黑体-GB13000" w:eastAsia="CESI黑体-GB13000" w:cs="CESI黑体-GB13000"/>
          <w:b w:val="0"/>
          <w:bCs w:val="0"/>
          <w:sz w:val="32"/>
          <w:szCs w:val="32"/>
        </w:rPr>
        <w:t>附件1</w:t>
      </w:r>
      <w:r>
        <w:rPr>
          <w:rFonts w:hint="eastAsia" w:ascii="华文仿宋" w:hAnsi="华文仿宋" w:eastAsia="华文仿宋" w:cs="华文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 w:leftChars="-95" w:hanging="198" w:hangingChars="45"/>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本次检验项目</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一、食用农产品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000000" w:themeColor="text1"/>
          <w:sz w:val="32"/>
          <w:szCs w:val="32"/>
          <w:highlight w:val="none"/>
          <w14:textFill>
            <w14:solidFill>
              <w14:schemeClr w14:val="tx1"/>
            </w14:solidFill>
          </w14:textFill>
        </w:rPr>
      </w:pPr>
      <w:r>
        <w:rPr>
          <w:rFonts w:hint="eastAsia" w:ascii="华文仿宋" w:hAnsi="华文仿宋" w:eastAsia="华文仿宋" w:cs="华文仿宋"/>
          <w:color w:val="000000" w:themeColor="text1"/>
          <w:sz w:val="32"/>
          <w:szCs w:val="32"/>
          <w:highlight w:val="none"/>
          <w14:textFill>
            <w14:solidFill>
              <w14:schemeClr w14:val="tx1"/>
            </w14:solidFill>
          </w14:textFill>
        </w:rPr>
        <w:t>抽检依据是经抽样检验，所检项目符合《食品安全国家标准 食品中污染物限量》（GB 2762-2022）、《食品安全国家标准 食品中农药最大残留限量》（GB 2763-2021）、《食品安全国家标准 食品中2,4-滴丁酸钠盐等112种农药最大残留限量》（GB 2763</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.1</w:t>
      </w:r>
      <w:r>
        <w:rPr>
          <w:rFonts w:hint="eastAsia" w:ascii="华文仿宋" w:hAnsi="华文仿宋" w:eastAsia="华文仿宋" w:cs="华文仿宋"/>
          <w:color w:val="000000" w:themeColor="text1"/>
          <w:sz w:val="32"/>
          <w:szCs w:val="32"/>
          <w:highlight w:val="none"/>
          <w14:textFill>
            <w14:solidFill>
              <w14:schemeClr w14:val="tx1"/>
            </w14:solidFill>
          </w14:textFill>
        </w:rPr>
        <w:t>-202</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w:t>
      </w:r>
      <w:r>
        <w:rPr>
          <w:rFonts w:hint="eastAsia" w:ascii="华文仿宋" w:hAnsi="华文仿宋" w:eastAsia="华文仿宋" w:cs="华文仿宋"/>
          <w:color w:val="000000" w:themeColor="text1"/>
          <w:sz w:val="32"/>
          <w:szCs w:val="32"/>
          <w:highlight w:val="none"/>
          <w14:textFill>
            <w14:solidFill>
              <w14:schemeClr w14:val="tx1"/>
            </w14:solidFill>
          </w14:textFill>
        </w:rPr>
        <w:t>）</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《食品安全国家标准 食品中兽药最大残留限量》（GB 31650-2019）、《</w:t>
      </w:r>
      <w:r>
        <w:rPr>
          <w:rFonts w:hint="eastAsia" w:ascii="华文仿宋" w:hAnsi="华文仿宋" w:eastAsia="华文仿宋" w:cs="华文仿宋"/>
          <w:i w:val="0"/>
          <w:iCs w:val="0"/>
          <w:caps w:val="0"/>
          <w:color w:val="000000" w:themeColor="text1"/>
          <w:spacing w:val="0"/>
          <w:sz w:val="32"/>
          <w:szCs w:val="32"/>
          <w:highlight w:val="none"/>
          <w:shd w:val="clear" w:fill="FFFFFF"/>
          <w14:textFill>
            <w14:solidFill>
              <w14:schemeClr w14:val="tx1"/>
            </w14:solidFill>
          </w14:textFill>
        </w:rPr>
        <w:t>食品安全国家标准 食品中</w:t>
      </w:r>
      <w:r>
        <w:rPr>
          <w:rFonts w:hint="eastAsia" w:ascii="华文仿宋" w:hAnsi="华文仿宋" w:eastAsia="华文仿宋" w:cs="华文仿宋"/>
          <w:i w:val="0"/>
          <w:iCs w:val="0"/>
          <w:caps w:val="0"/>
          <w:color w:val="000000" w:themeColor="text1"/>
          <w:spacing w:val="0"/>
          <w:sz w:val="32"/>
          <w:szCs w:val="32"/>
          <w:highlight w:val="none"/>
          <w:shd w:val="clear" w:fill="FFFFFF"/>
          <w:lang w:val="en-US" w:eastAsia="zh-CN"/>
          <w14:textFill>
            <w14:solidFill>
              <w14:schemeClr w14:val="tx1"/>
            </w14:solidFill>
          </w14:textFill>
        </w:rPr>
        <w:t>41</w:t>
      </w:r>
      <w:r>
        <w:rPr>
          <w:rFonts w:hint="eastAsia" w:ascii="华文仿宋" w:hAnsi="华文仿宋" w:eastAsia="华文仿宋" w:cs="华文仿宋"/>
          <w:i w:val="0"/>
          <w:iCs w:val="0"/>
          <w:caps w:val="0"/>
          <w:color w:val="000000" w:themeColor="text1"/>
          <w:spacing w:val="0"/>
          <w:sz w:val="32"/>
          <w:szCs w:val="32"/>
          <w:highlight w:val="none"/>
          <w:shd w:val="clear" w:fill="FFFFFF"/>
          <w14:textFill>
            <w14:solidFill>
              <w14:schemeClr w14:val="tx1"/>
            </w14:solidFill>
          </w14:textFill>
        </w:rPr>
        <w:t>种兽药最大残留限量</w:t>
      </w:r>
      <w:r>
        <w:rPr>
          <w:rFonts w:hint="eastAsia" w:ascii="华文仿宋" w:hAnsi="华文仿宋" w:eastAsia="华文仿宋" w:cs="华文仿宋"/>
          <w:color w:val="000000" w:themeColor="text1"/>
          <w:sz w:val="32"/>
          <w:szCs w:val="32"/>
          <w:highlight w:val="none"/>
          <w14:textFill>
            <w14:solidFill>
              <w14:schemeClr w14:val="tx1"/>
            </w14:solidFill>
          </w14:textFill>
        </w:rPr>
        <w:t>》（GB 31650</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.1</w:t>
      </w:r>
      <w:r>
        <w:rPr>
          <w:rFonts w:hint="eastAsia" w:ascii="华文仿宋" w:hAnsi="华文仿宋" w:eastAsia="华文仿宋" w:cs="华文仿宋"/>
          <w:color w:val="000000" w:themeColor="text1"/>
          <w:sz w:val="32"/>
          <w:szCs w:val="32"/>
          <w:highlight w:val="none"/>
          <w14:textFill>
            <w14:solidFill>
              <w14:schemeClr w14:val="tx1"/>
            </w14:solidFill>
          </w14:textFill>
        </w:rPr>
        <w:t>-20</w:t>
      </w:r>
      <w:r>
        <w:rPr>
          <w:rFonts w:hint="eastAsia" w:ascii="华文仿宋" w:hAnsi="华文仿宋" w:eastAsia="华文仿宋" w:cs="华文仿宋"/>
          <w:color w:val="000000" w:themeColor="text1"/>
          <w:sz w:val="32"/>
          <w:szCs w:val="32"/>
          <w:highlight w:val="none"/>
          <w:lang w:val="en-US" w:eastAsia="zh-CN"/>
          <w14:textFill>
            <w14:solidFill>
              <w14:schemeClr w14:val="tx1"/>
            </w14:solidFill>
          </w14:textFill>
        </w:rPr>
        <w:t>22</w:t>
      </w:r>
      <w:r>
        <w:rPr>
          <w:rFonts w:hint="eastAsia" w:ascii="华文仿宋" w:hAnsi="华文仿宋" w:eastAsia="华文仿宋" w:cs="华文仿宋"/>
          <w:color w:val="000000" w:themeColor="text1"/>
          <w:sz w:val="32"/>
          <w:szCs w:val="32"/>
          <w:highlight w:val="none"/>
          <w14:textFill>
            <w14:solidFill>
              <w14:schemeClr w14:val="tx1"/>
            </w14:solidFill>
          </w14:textFill>
        </w:rPr>
        <w:t>）、农业农村部公告第250号、《食品安全国家标准 鲜（冻）畜、禽产品》（GB 2707-2016）</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w:t>
      </w:r>
      <w:r>
        <w:rPr>
          <w:rFonts w:hint="eastAsia" w:ascii="华文仿宋" w:hAnsi="华文仿宋" w:eastAsia="华文仿宋" w:cs="华文仿宋"/>
          <w:color w:val="000000" w:themeColor="text1"/>
          <w:sz w:val="32"/>
          <w:szCs w:val="32"/>
          <w:highlight w:val="none"/>
          <w14:textFill>
            <w14:solidFill>
              <w14:schemeClr w14:val="tx1"/>
            </w14:solidFill>
          </w14:textFill>
        </w:rPr>
        <w:t>《</w:t>
      </w:r>
      <w:r>
        <w:rPr>
          <w:rFonts w:hint="eastAsia" w:ascii="华文仿宋" w:hAnsi="华文仿宋" w:eastAsia="华文仿宋" w:cs="华文仿宋"/>
          <w:i w:val="0"/>
          <w:iCs w:val="0"/>
          <w:caps w:val="0"/>
          <w:color w:val="000000" w:themeColor="text1"/>
          <w:spacing w:val="0"/>
          <w:sz w:val="32"/>
          <w:szCs w:val="32"/>
          <w:shd w:val="clear" w:fill="FFFFFF"/>
          <w14:textFill>
            <w14:solidFill>
              <w14:schemeClr w14:val="tx1"/>
            </w14:solidFill>
          </w14:textFill>
        </w:rPr>
        <w:t>豆芽卫生标准</w:t>
      </w:r>
      <w:r>
        <w:rPr>
          <w:rFonts w:hint="eastAsia" w:ascii="华文仿宋" w:hAnsi="华文仿宋" w:eastAsia="华文仿宋" w:cs="华文仿宋"/>
          <w:color w:val="000000" w:themeColor="text1"/>
          <w:sz w:val="32"/>
          <w:szCs w:val="32"/>
          <w:highlight w:val="none"/>
          <w14:textFill>
            <w14:solidFill>
              <w14:schemeClr w14:val="tx1"/>
            </w14:solidFill>
          </w14:textFill>
        </w:rPr>
        <w:t>》（GB 22556-2008）</w:t>
      </w:r>
      <w:r>
        <w:rPr>
          <w:rFonts w:hint="eastAsia" w:ascii="华文仿宋" w:hAnsi="华文仿宋" w:eastAsia="华文仿宋" w:cs="华文仿宋"/>
          <w:color w:val="000000" w:themeColor="text1"/>
          <w:sz w:val="32"/>
          <w:szCs w:val="32"/>
          <w:highlight w:val="none"/>
          <w:lang w:eastAsia="zh-CN"/>
          <w14:textFill>
            <w14:solidFill>
              <w14:schemeClr w14:val="tx1"/>
            </w14:solidFill>
          </w14:textFill>
        </w:rPr>
        <w:t>、国家食品药品监督管理总局农业部国家卫生和计划生育委员会关于豆芽生产过程中禁止使用6-苄基腺嘌呤等物质的公告（2015年第11号）</w:t>
      </w:r>
      <w:r>
        <w:rPr>
          <w:rFonts w:hint="eastAsia" w:ascii="华文仿宋" w:hAnsi="华文仿宋" w:eastAsia="华文仿宋" w:cs="华文仿宋"/>
          <w:color w:val="000000" w:themeColor="text1"/>
          <w:sz w:val="32"/>
          <w:szCs w:val="32"/>
          <w:highlight w:val="none"/>
          <w14:textFill>
            <w14:solidFill>
              <w14:schemeClr w14:val="tx1"/>
            </w14:solidFill>
          </w14:textFill>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畜禽肉及其副产品检验项目包括倍他米松、地塞米松、多西环素、恩诺沙星、呋喃西林代谢物、呋喃唑酮代谢物、氟苯尼考、环丙氨嗪、磺胺类（总量）、挥发性盐基氮、甲硝唑、甲氧苄啶、克伦特罗、喹乙醇、莱克多巴胺、林可霉素、氯丙嗪、氯霉素、沙丁胺醇、替米考星、土霉素/金霉素/四环素（组合含量）、五氯酚酸钠（以五氯酚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蔬菜检验项目包括4-氯苯氧乙酸钠（以4-氯苯氧乙酸计）、6-苄基腺嘌呤（6-BA）、阿维菌素、倍硫磷、吡虫啉、吡唑醚菌酯、哒螨灵、敌敌畏、啶虫脒、毒死蜱、多菌灵、二甲戊灵、氟虫腈、腐霉利、镉（以Cd计）、甲氨基阿维菌素苯甲酸盐、甲胺磷、甲拌磷、甲基异柳磷、腈菌唑、克百威、乐果、联苯菊酯、氯氟氰菊酯和高效氯氟氰菊酯、氯氰菊酯和高效氯氰菊酯、铅（以Pb计）、噻虫胺、噻虫嗪、三氯杀螨醇、霜霉威和霜霉威盐酸盐、水胺硫磷、烯酰吗啉、辛硫磷、亚硫酸盐（以SO</w:t>
      </w:r>
      <w:r>
        <w:rPr>
          <w:rFonts w:hint="eastAsia" w:ascii="华文仿宋" w:hAnsi="华文仿宋" w:eastAsia="华文仿宋" w:cs="华文仿宋"/>
          <w:sz w:val="32"/>
          <w:szCs w:val="32"/>
          <w:vertAlign w:val="subscript"/>
          <w:lang w:val="en-US" w:eastAsia="zh-CN"/>
        </w:rPr>
        <w:t>2</w:t>
      </w:r>
      <w:r>
        <w:rPr>
          <w:rFonts w:hint="eastAsia" w:ascii="华文仿宋" w:hAnsi="华文仿宋" w:eastAsia="华文仿宋" w:cs="华文仿宋"/>
          <w:sz w:val="32"/>
          <w:szCs w:val="32"/>
        </w:rPr>
        <w:t>计）、氧乐果、乙螨唑、乙酰甲胺磷、总汞（以Hg计）。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3.鸡蛋检验项目包括地美硝唑、多西环素、恩诺沙星、氟苯尼考、氟虫腈、磺胺类（总量）、甲砜霉素、甲硝唑、甲氧苄啶、氯霉素、沙拉沙星、氧氟沙星。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二、保健食品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sz w:val="32"/>
          <w:szCs w:val="32"/>
          <w:highlight w:val="none"/>
        </w:rPr>
        <w:t>《食品安全国家标准 食品中污染物限量》（GB 2762-2022）</w:t>
      </w:r>
      <w:r>
        <w:rPr>
          <w:rFonts w:hint="eastAsia" w:ascii="华文仿宋" w:hAnsi="华文仿宋" w:eastAsia="华文仿宋" w:cs="华文仿宋"/>
          <w:sz w:val="32"/>
          <w:szCs w:val="32"/>
        </w:rPr>
        <w:t>、《食品安全国家标准 饮料》（GB 7101-2022）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《食品安全国家标准 食品中致病菌限量》（GB </w:t>
      </w:r>
      <w:r>
        <w:rPr>
          <w:rFonts w:hint="eastAsia" w:ascii="华文仿宋" w:hAnsi="华文仿宋" w:eastAsia="华文仿宋" w:cs="华文仿宋"/>
          <w:sz w:val="32"/>
          <w:szCs w:val="32"/>
          <w:lang w:val="en-US" w:eastAsia="zh-CN"/>
        </w:rPr>
        <w:t>29921-2021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、产品明示质量要求</w:t>
      </w:r>
      <w:r>
        <w:rPr>
          <w:rFonts w:hint="eastAsia" w:ascii="华文仿宋" w:hAnsi="华文仿宋" w:eastAsia="华文仿宋" w:cs="华文仿宋"/>
          <w:sz w:val="32"/>
          <w:szCs w:val="32"/>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保健食品</w:t>
      </w:r>
      <w:r>
        <w:rPr>
          <w:rFonts w:hint="eastAsia" w:ascii="华文仿宋" w:hAnsi="华文仿宋" w:eastAsia="华文仿宋" w:cs="华文仿宋"/>
          <w:sz w:val="32"/>
          <w:szCs w:val="32"/>
        </w:rPr>
        <w:t>检验项目包括</w:t>
      </w:r>
      <w:r>
        <w:rPr>
          <w:rFonts w:hint="eastAsia" w:ascii="华文仿宋" w:hAnsi="华文仿宋" w:eastAsia="华文仿宋" w:cs="华文仿宋"/>
          <w:sz w:val="32"/>
          <w:szCs w:val="32"/>
          <w:lang w:val="en-US" w:eastAsia="zh-CN"/>
        </w:rPr>
        <w:t>铅（以Pb计）、菌落总数、大肠菌群、沙门氏菌、赖氨酸、肌醇、烟酰胺、维生素B</w:t>
      </w:r>
      <w:r>
        <w:rPr>
          <w:rFonts w:hint="eastAsia" w:ascii="华文仿宋" w:hAnsi="华文仿宋" w:eastAsia="华文仿宋" w:cs="华文仿宋"/>
          <w:sz w:val="32"/>
          <w:szCs w:val="32"/>
          <w:vertAlign w:val="subscript"/>
          <w:lang w:val="en-US" w:eastAsia="zh-CN"/>
        </w:rPr>
        <w:t>6</w:t>
      </w:r>
      <w:r>
        <w:rPr>
          <w:rFonts w:hint="eastAsia" w:ascii="华文仿宋" w:hAnsi="华文仿宋" w:eastAsia="华文仿宋" w:cs="华文仿宋"/>
          <w:sz w:val="32"/>
          <w:szCs w:val="32"/>
          <w:lang w:val="en-US" w:eastAsia="zh-CN"/>
        </w:rPr>
        <w:t>、维生素B</w:t>
      </w:r>
      <w:r>
        <w:rPr>
          <w:rFonts w:hint="eastAsia" w:ascii="华文仿宋" w:hAnsi="华文仿宋" w:eastAsia="华文仿宋" w:cs="华文仿宋"/>
          <w:sz w:val="32"/>
          <w:szCs w:val="32"/>
          <w:vertAlign w:val="subscript"/>
          <w:lang w:val="en-US" w:eastAsia="zh-CN"/>
        </w:rPr>
        <w:t>12</w:t>
      </w:r>
      <w:r>
        <w:rPr>
          <w:rFonts w:hint="eastAsia" w:ascii="华文仿宋" w:hAnsi="华文仿宋" w:eastAsia="华文仿宋" w:cs="华文仿宋"/>
          <w:sz w:val="32"/>
          <w:szCs w:val="32"/>
          <w:lang w:val="en-US" w:eastAsia="zh-CN"/>
        </w:rPr>
        <w:t>、铅（以Pb计）、烟酸、总皂苷（以人参皂苷Re计)、泛酸</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三、酒类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抽检依据是经抽样检验，所检项目符合《食品安全国家标准 食品添加剂使用标准》（GB 2760-2014）、《食品安全国家标准 蒸馏酒及其配制酒》（GB 27</w:t>
      </w:r>
      <w:r>
        <w:rPr>
          <w:rFonts w:hint="eastAsia" w:ascii="华文仿宋" w:hAnsi="华文仿宋" w:eastAsia="华文仿宋" w:cs="华文仿宋"/>
          <w:sz w:val="32"/>
          <w:szCs w:val="32"/>
          <w:lang w:val="en-US" w:eastAsia="zh-CN"/>
        </w:rPr>
        <w:t>57</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《食品安全国家标准 发酵酒及其配制酒》（GB 27</w:t>
      </w:r>
      <w:r>
        <w:rPr>
          <w:rFonts w:hint="eastAsia" w:ascii="华文仿宋" w:hAnsi="华文仿宋" w:eastAsia="华文仿宋" w:cs="华文仿宋"/>
          <w:sz w:val="32"/>
          <w:szCs w:val="32"/>
          <w:lang w:val="en-US" w:eastAsia="zh-CN"/>
        </w:rPr>
        <w:t>58</w:t>
      </w:r>
      <w:r>
        <w:rPr>
          <w:rFonts w:hint="eastAsia" w:ascii="华文仿宋" w:hAnsi="华文仿宋" w:eastAsia="华文仿宋" w:cs="华文仿宋"/>
          <w:sz w:val="32"/>
          <w:szCs w:val="32"/>
        </w:rPr>
        <w:t>-201</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《浓香型白酒（含第1号修改单）》（GB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10781.1-2006</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《白酒质量要求 第2部分：清香型白酒》（GB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10781.2-2022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《固液法白酒（含第1号修改单）》（GB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20822-2007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啤酒</w:t>
      </w:r>
      <w:r>
        <w:rPr>
          <w:rFonts w:hint="eastAsia" w:ascii="华文仿宋" w:hAnsi="华文仿宋" w:eastAsia="华文仿宋" w:cs="华文仿宋"/>
          <w:sz w:val="32"/>
          <w:szCs w:val="32"/>
        </w:rPr>
        <w:t>》（GB</w:t>
      </w:r>
      <w:r>
        <w:rPr>
          <w:rFonts w:hint="eastAsia" w:ascii="华文仿宋" w:hAnsi="华文仿宋" w:eastAsia="华文仿宋" w:cs="华文仿宋"/>
          <w:sz w:val="32"/>
          <w:szCs w:val="32"/>
          <w:lang w:val="en-US" w:eastAsia="zh-CN"/>
        </w:rPr>
        <w:t>/T</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4927-2008</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、产品明示质量要求</w:t>
      </w:r>
      <w:r>
        <w:rPr>
          <w:rFonts w:hint="eastAsia" w:ascii="华文仿宋" w:hAnsi="华文仿宋" w:eastAsia="华文仿宋" w:cs="华文仿宋"/>
          <w:sz w:val="32"/>
          <w:szCs w:val="32"/>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白酒</w:t>
      </w:r>
      <w:r>
        <w:rPr>
          <w:rFonts w:hint="eastAsia" w:ascii="华文仿宋" w:hAnsi="华文仿宋" w:eastAsia="华文仿宋" w:cs="华文仿宋"/>
          <w:sz w:val="32"/>
          <w:szCs w:val="32"/>
        </w:rPr>
        <w:t>检验项目包括</w:t>
      </w:r>
      <w:r>
        <w:rPr>
          <w:rFonts w:hint="eastAsia" w:ascii="华文仿宋" w:hAnsi="华文仿宋" w:eastAsia="华文仿宋" w:cs="华文仿宋"/>
          <w:sz w:val="32"/>
          <w:szCs w:val="32"/>
          <w:lang w:val="en-US" w:eastAsia="zh-CN"/>
        </w:rPr>
        <w:t>甲醇、酒精度、氰化物（以HCN计）、三氯蔗糖、糖精钠（以糖精计）、甜蜜素（以环己基氨基磺酸计）</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2.啤酒</w:t>
      </w:r>
      <w:r>
        <w:rPr>
          <w:rFonts w:hint="eastAsia" w:ascii="华文仿宋" w:hAnsi="华文仿宋" w:eastAsia="华文仿宋" w:cs="华文仿宋"/>
          <w:sz w:val="32"/>
          <w:szCs w:val="32"/>
        </w:rPr>
        <w:t>检验项目包括</w:t>
      </w:r>
      <w:r>
        <w:rPr>
          <w:rFonts w:hint="eastAsia" w:ascii="华文仿宋" w:hAnsi="华文仿宋" w:eastAsia="华文仿宋" w:cs="华文仿宋"/>
          <w:sz w:val="32"/>
          <w:szCs w:val="32"/>
          <w:lang w:val="en-US" w:eastAsia="zh-CN"/>
        </w:rPr>
        <w:t>甲醛、酒精度</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四、速冻食品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抽检依据是经抽样检验，所检项目符合《食品安全国家标准 食品添加剂使用标准》（GB 2760-2014）《食品安全国家标准 食品中污染物限量》（GB 2762-2022）《食品安全国家标准 速冻面米与调制食品》（GB </w:t>
      </w:r>
      <w:r>
        <w:rPr>
          <w:rFonts w:hint="eastAsia" w:ascii="华文仿宋" w:hAnsi="华文仿宋" w:eastAsia="华文仿宋" w:cs="华文仿宋"/>
          <w:sz w:val="32"/>
          <w:szCs w:val="32"/>
          <w:lang w:val="en-US" w:eastAsia="zh-CN"/>
        </w:rPr>
        <w:t>19295-2021</w:t>
      </w:r>
      <w:r>
        <w:rPr>
          <w:rFonts w:hint="eastAsia" w:ascii="华文仿宋" w:hAnsi="华文仿宋" w:eastAsia="华文仿宋" w:cs="华文仿宋"/>
          <w:sz w:val="32"/>
          <w:szCs w:val="32"/>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速冻面米食品</w:t>
      </w:r>
      <w:r>
        <w:rPr>
          <w:rFonts w:hint="eastAsia" w:ascii="华文仿宋" w:hAnsi="华文仿宋" w:eastAsia="华文仿宋" w:cs="华文仿宋"/>
          <w:sz w:val="32"/>
          <w:szCs w:val="32"/>
        </w:rPr>
        <w:t>检验项目包括</w:t>
      </w:r>
      <w:r>
        <w:rPr>
          <w:rFonts w:hint="eastAsia" w:ascii="华文仿宋" w:hAnsi="华文仿宋" w:eastAsia="华文仿宋" w:cs="华文仿宋"/>
          <w:sz w:val="32"/>
          <w:szCs w:val="32"/>
          <w:lang w:val="en-US" w:eastAsia="zh-CN"/>
        </w:rPr>
        <w:t>过氧化值（以脂肪计）、铅（以Pb计）、柠檬黄、日落黄、糖精钠（以糖精计）、甜蜜素（以环己基氨基磺酸计）</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五、肉制品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i w:val="0"/>
          <w:iCs w:val="0"/>
          <w:caps w:val="0"/>
          <w:color w:val="333333"/>
          <w:spacing w:val="0"/>
          <w:sz w:val="32"/>
          <w:szCs w:val="32"/>
          <w:shd w:val="clear" w:fill="FFFFFF"/>
        </w:rPr>
        <w:t>食品安全国家标准 散装即食食品中致病菌限量</w:t>
      </w:r>
      <w:r>
        <w:rPr>
          <w:rFonts w:hint="eastAsia" w:ascii="华文仿宋" w:hAnsi="华文仿宋" w:eastAsia="华文仿宋" w:cs="华文仿宋"/>
          <w:sz w:val="32"/>
          <w:szCs w:val="32"/>
        </w:rPr>
        <w:t>》（GB 316</w:t>
      </w:r>
      <w:r>
        <w:rPr>
          <w:rFonts w:hint="eastAsia" w:ascii="华文仿宋" w:hAnsi="华文仿宋" w:eastAsia="华文仿宋" w:cs="华文仿宋"/>
          <w:sz w:val="32"/>
          <w:szCs w:val="32"/>
          <w:lang w:val="en-US" w:eastAsia="zh-CN"/>
        </w:rPr>
        <w:t>07-2021</w:t>
      </w:r>
      <w:r>
        <w:rPr>
          <w:rFonts w:hint="eastAsia" w:ascii="华文仿宋" w:hAnsi="华文仿宋" w:eastAsia="华文仿宋" w:cs="华文仿宋"/>
          <w:sz w:val="32"/>
          <w:szCs w:val="32"/>
        </w:rPr>
        <w:t>）、《食品安全国家标准 食品添加剂使用标准》（GB 2760-2014）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《食品安全国家标准 食品中致病菌限量》（GB </w:t>
      </w:r>
      <w:r>
        <w:rPr>
          <w:rFonts w:hint="eastAsia" w:ascii="华文仿宋" w:hAnsi="华文仿宋" w:eastAsia="华文仿宋" w:cs="华文仿宋"/>
          <w:sz w:val="32"/>
          <w:szCs w:val="32"/>
          <w:lang w:val="en-US" w:eastAsia="zh-CN"/>
        </w:rPr>
        <w:t>29921-2021</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整顿办函〔2011〕1号、食品整治办〔2008〕3号等要求。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酱卤肉制品</w:t>
      </w:r>
      <w:r>
        <w:rPr>
          <w:rFonts w:hint="eastAsia" w:ascii="华文仿宋" w:hAnsi="华文仿宋" w:eastAsia="华文仿宋" w:cs="华文仿宋"/>
          <w:sz w:val="32"/>
          <w:szCs w:val="32"/>
        </w:rPr>
        <w:t>检验项目包括亚硝酸盐（以亚硝酸钠计）、苯甲酸及其钠盐（以苯甲酸计）、山梨酸及其钾盐（以山梨酸计）、脱氢乙酸及其钠盐（以脱氢乙酸计）、糖精钠（以糖精计）、柠檬黄、日落黄、胭脂红、氯霉素、酸性橙Ⅱ、沙门氏菌、金黄色葡萄球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熏煮香肠火腿制品</w:t>
      </w:r>
      <w:r>
        <w:rPr>
          <w:rFonts w:hint="eastAsia" w:ascii="华文仿宋" w:hAnsi="华文仿宋" w:eastAsia="华文仿宋" w:cs="华文仿宋"/>
          <w:sz w:val="32"/>
          <w:szCs w:val="32"/>
        </w:rPr>
        <w:t>检验项目包括金黄色葡萄球菌、 沙门氏菌、苯甲酸及其钠盐（以苯甲酸计）、氯霉素、纳他霉素、山梨酸及其钾盐（以山梨酸计）、脱氢乙酸及其钠盐（以脱氢乙酸计）、亚硝酸盐（以亚硝酸钠计）、胭脂红、诱惑红。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lang w:eastAsia="zh-CN"/>
        </w:rPr>
      </w:pPr>
      <w:r>
        <w:rPr>
          <w:rFonts w:hint="eastAsia" w:ascii="CESI黑体-GB13000" w:hAnsi="CESI黑体-GB13000" w:eastAsia="CESI黑体-GB13000" w:cs="CESI黑体-GB13000"/>
          <w:sz w:val="32"/>
          <w:szCs w:val="32"/>
          <w:lang w:eastAsia="zh-CN"/>
        </w:rPr>
        <w:t>六、水果制品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抽检依据是经抽样检验，所检项目符合《</w:t>
      </w:r>
      <w:r>
        <w:rPr>
          <w:rFonts w:hint="eastAsia" w:ascii="华文仿宋" w:hAnsi="华文仿宋" w:eastAsia="华文仿宋" w:cs="华文仿宋"/>
          <w:i w:val="0"/>
          <w:iCs w:val="0"/>
          <w:caps w:val="0"/>
          <w:color w:val="333333"/>
          <w:spacing w:val="0"/>
          <w:sz w:val="32"/>
          <w:szCs w:val="32"/>
          <w:shd w:val="clear" w:fill="FFFFFF"/>
        </w:rPr>
        <w:t>食品安全国家标准 蜜饯</w:t>
      </w:r>
      <w:r>
        <w:rPr>
          <w:rFonts w:hint="eastAsia" w:ascii="华文仿宋" w:hAnsi="华文仿宋" w:eastAsia="华文仿宋" w:cs="华文仿宋"/>
          <w:sz w:val="32"/>
          <w:szCs w:val="32"/>
        </w:rPr>
        <w:t xml:space="preserve">》（GB </w:t>
      </w:r>
      <w:r>
        <w:rPr>
          <w:rFonts w:hint="eastAsia" w:ascii="华文仿宋" w:hAnsi="华文仿宋" w:eastAsia="华文仿宋" w:cs="华文仿宋"/>
          <w:sz w:val="32"/>
          <w:szCs w:val="32"/>
          <w:lang w:val="en-US" w:eastAsia="zh-CN"/>
        </w:rPr>
        <w:t>14884-2016</w:t>
      </w:r>
      <w:r>
        <w:rPr>
          <w:rFonts w:hint="eastAsia" w:ascii="华文仿宋" w:hAnsi="华文仿宋" w:eastAsia="华文仿宋" w:cs="华文仿宋"/>
          <w:sz w:val="32"/>
          <w:szCs w:val="32"/>
        </w:rPr>
        <w:t>）</w:t>
      </w:r>
      <w:bookmarkStart w:id="0" w:name="_GoBack"/>
      <w:r>
        <w:rPr>
          <w:rFonts w:hint="eastAsia" w:ascii="华文仿宋" w:hAnsi="华文仿宋" w:eastAsia="华文仿宋" w:cs="华文仿宋"/>
          <w:sz w:val="32"/>
          <w:szCs w:val="32"/>
        </w:rPr>
        <w:t>、</w:t>
      </w:r>
      <w:bookmarkEnd w:id="0"/>
      <w:r>
        <w:rPr>
          <w:rFonts w:hint="eastAsia" w:ascii="华文仿宋" w:hAnsi="华文仿宋" w:eastAsia="华文仿宋" w:cs="华文仿宋"/>
          <w:sz w:val="32"/>
          <w:szCs w:val="32"/>
        </w:rPr>
        <w:t>《食品安全国家标准 食品添加剂使用标准》（GB 2760-2014）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《食品安全国家标准 食品中污染物限量》（GB 2762-2022）</w:t>
      </w:r>
      <w:r>
        <w:rPr>
          <w:rFonts w:hint="eastAsia" w:ascii="华文仿宋" w:hAnsi="华文仿宋" w:eastAsia="华文仿宋" w:cs="华文仿宋"/>
          <w:sz w:val="32"/>
          <w:szCs w:val="32"/>
          <w:lang w:eastAsia="zh-CN"/>
        </w:rPr>
        <w:t>、</w:t>
      </w:r>
      <w:r>
        <w:rPr>
          <w:rFonts w:hint="eastAsia" w:ascii="华文仿宋" w:hAnsi="华文仿宋" w:eastAsia="华文仿宋" w:cs="华文仿宋"/>
          <w:color w:val="000000" w:themeColor="text1"/>
          <w:sz w:val="32"/>
          <w:szCs w:val="32"/>
          <w:highlight w:val="none"/>
          <w14:textFill>
            <w14:solidFill>
              <w14:schemeClr w14:val="tx1"/>
            </w14:solidFill>
          </w14:textFill>
        </w:rPr>
        <w:t>《食品安全国家标准 食品中农药最大残留限量》（GB 2763-2021）</w:t>
      </w:r>
      <w:r>
        <w:rPr>
          <w:rFonts w:hint="eastAsia" w:ascii="华文仿宋" w:hAnsi="华文仿宋" w:eastAsia="华文仿宋" w:cs="华文仿宋"/>
          <w:sz w:val="32"/>
          <w:szCs w:val="32"/>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1.蜜饯</w:t>
      </w:r>
      <w:r>
        <w:rPr>
          <w:rFonts w:hint="eastAsia" w:ascii="华文仿宋" w:hAnsi="华文仿宋" w:eastAsia="华文仿宋" w:cs="华文仿宋"/>
          <w:sz w:val="32"/>
          <w:szCs w:val="32"/>
        </w:rPr>
        <w:t>检验项目包括铅（以Pb计）、苯甲酸及其钠盐（以苯甲酸计）、山梨酸及其钾盐（以山梨酸计）、脱氢乙酸及其钠盐（以脱氢乙酸计）、糖精钠（以糖精计）、甜蜜素（以环己基氨基磺酸计）、安赛蜜、二氧化硫残留量、柠檬黄、日落黄、苋菜红、胭脂红、菌落总数、大肠菌群、霉菌、铅（以Pb计）、亮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2.水果干制品</w:t>
      </w:r>
      <w:r>
        <w:rPr>
          <w:rFonts w:hint="eastAsia" w:ascii="华文仿宋" w:hAnsi="华文仿宋" w:eastAsia="华文仿宋" w:cs="华文仿宋"/>
          <w:sz w:val="32"/>
          <w:szCs w:val="32"/>
        </w:rPr>
        <w:t>检验项目包括铅（以Pb计）、氯氰菊酯和高效氯氰菊酯、山梨酸及其钾盐（以山梨酸计）、糖精钠（以糖精计）、二氧化硫残留量、柠檬黄、日落黄。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lang w:eastAsia="zh-CN"/>
        </w:rPr>
        <w:t>七</w:t>
      </w:r>
      <w:r>
        <w:rPr>
          <w:rFonts w:hint="eastAsia" w:ascii="CESI黑体-GB13000" w:hAnsi="CESI黑体-GB13000" w:eastAsia="CESI黑体-GB13000" w:cs="CESI黑体-GB13000"/>
          <w:sz w:val="32"/>
          <w:szCs w:val="32"/>
        </w:rPr>
        <w:t>、饮料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 xml:space="preserve">抽检依据是经抽样检验，所检项目符合《食品安全国家标准 食品添加剂使用标准》（GB 2760-2014）、《食品安全国家标准 食品中污染物限量》（GB 2762-2022）、《食品安全国家标准 饮料》（GB 7101-2022）、《食品安全国家标准 饮用天然矿泉水》（GB </w:t>
      </w:r>
      <w:r>
        <w:rPr>
          <w:rFonts w:hint="eastAsia" w:ascii="华文仿宋" w:hAnsi="华文仿宋" w:eastAsia="华文仿宋" w:cs="华文仿宋"/>
          <w:color w:val="auto"/>
          <w:sz w:val="32"/>
          <w:szCs w:val="32"/>
          <w:lang w:val="en-US" w:eastAsia="zh-CN"/>
        </w:rPr>
        <w:t>8537-2018</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茶饮料</w:t>
      </w:r>
      <w:r>
        <w:rPr>
          <w:rFonts w:hint="eastAsia" w:ascii="华文仿宋" w:hAnsi="华文仿宋" w:eastAsia="华文仿宋" w:cs="华文仿宋"/>
          <w:color w:val="auto"/>
          <w:sz w:val="32"/>
          <w:szCs w:val="32"/>
        </w:rPr>
        <w:t xml:space="preserve">》（GB/T </w:t>
      </w:r>
      <w:r>
        <w:rPr>
          <w:rFonts w:hint="eastAsia" w:ascii="华文仿宋" w:hAnsi="华文仿宋" w:eastAsia="华文仿宋" w:cs="华文仿宋"/>
          <w:color w:val="auto"/>
          <w:sz w:val="32"/>
          <w:szCs w:val="32"/>
          <w:lang w:val="en-US" w:eastAsia="zh-CN"/>
        </w:rPr>
        <w:t>21733-2008</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 xml:space="preserve">《食品安全国家标准 包装饮用水》（GB </w:t>
      </w:r>
      <w:r>
        <w:rPr>
          <w:rFonts w:hint="eastAsia" w:ascii="华文仿宋" w:hAnsi="华文仿宋" w:eastAsia="华文仿宋" w:cs="华文仿宋"/>
          <w:color w:val="auto"/>
          <w:sz w:val="32"/>
          <w:szCs w:val="32"/>
          <w:lang w:val="en-US" w:eastAsia="zh-CN"/>
        </w:rPr>
        <w:t>19298</w:t>
      </w:r>
      <w:r>
        <w:rPr>
          <w:rFonts w:hint="eastAsia" w:ascii="华文仿宋" w:hAnsi="华文仿宋" w:eastAsia="华文仿宋" w:cs="华文仿宋"/>
          <w:color w:val="auto"/>
          <w:sz w:val="32"/>
          <w:szCs w:val="32"/>
        </w:rPr>
        <w:t>-2014）</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碳酸饮料（汽水）</w:t>
      </w:r>
      <w:r>
        <w:rPr>
          <w:rFonts w:hint="eastAsia" w:ascii="华文仿宋" w:hAnsi="华文仿宋" w:eastAsia="华文仿宋" w:cs="华文仿宋"/>
          <w:color w:val="auto"/>
          <w:sz w:val="32"/>
          <w:szCs w:val="32"/>
        </w:rPr>
        <w:t xml:space="preserve">》（GB/T </w:t>
      </w:r>
      <w:r>
        <w:rPr>
          <w:rFonts w:hint="eastAsia" w:ascii="华文仿宋" w:hAnsi="华文仿宋" w:eastAsia="华文仿宋" w:cs="华文仿宋"/>
          <w:color w:val="auto"/>
          <w:sz w:val="32"/>
          <w:szCs w:val="32"/>
          <w:lang w:val="en-US" w:eastAsia="zh-CN"/>
        </w:rPr>
        <w:t>10792-2008</w:t>
      </w:r>
      <w:r>
        <w:rPr>
          <w:rFonts w:hint="eastAsia" w:ascii="华文仿宋" w:hAnsi="华文仿宋" w:eastAsia="华文仿宋" w:cs="华文仿宋"/>
          <w:color w:val="auto"/>
          <w:sz w:val="32"/>
          <w:szCs w:val="32"/>
        </w:rPr>
        <w:t>）</w:t>
      </w:r>
      <w:r>
        <w:rPr>
          <w:rFonts w:hint="eastAsia" w:ascii="华文仿宋" w:hAnsi="华文仿宋" w:eastAsia="华文仿宋" w:cs="华文仿宋"/>
          <w:color w:val="auto"/>
          <w:sz w:val="32"/>
          <w:szCs w:val="32"/>
          <w:lang w:eastAsia="zh-CN"/>
        </w:rPr>
        <w:t>、产品明示质量要求</w:t>
      </w:r>
      <w:r>
        <w:rPr>
          <w:rFonts w:hint="eastAsia" w:ascii="华文仿宋" w:hAnsi="华文仿宋" w:eastAsia="华文仿宋" w:cs="华文仿宋"/>
          <w:color w:val="auto"/>
          <w:sz w:val="32"/>
          <w:szCs w:val="32"/>
        </w:rPr>
        <w:t>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（二）检验项目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饮用天然矿泉水</w:t>
      </w:r>
      <w:r>
        <w:rPr>
          <w:rFonts w:hint="eastAsia" w:ascii="华文仿宋" w:hAnsi="华文仿宋" w:eastAsia="华文仿宋" w:cs="华文仿宋"/>
          <w:sz w:val="32"/>
          <w:szCs w:val="32"/>
        </w:rPr>
        <w:t>检验项目包括铅（以Pb计）、总砷（以As计）、镉（以Cd计）、总汞（以Hg计）、镍、溴酸盐、硝酸盐（以NO</w:t>
      </w:r>
      <w:r>
        <w:rPr>
          <w:rFonts w:hint="eastAsia" w:ascii="华文仿宋" w:hAnsi="华文仿宋" w:eastAsia="华文仿宋" w:cs="华文仿宋"/>
          <w:sz w:val="32"/>
          <w:szCs w:val="32"/>
          <w:vertAlign w:val="subscript"/>
          <w:lang w:val="en-US" w:eastAsia="zh-CN"/>
        </w:rPr>
        <w:t>3</w:t>
      </w:r>
      <w:r>
        <w:rPr>
          <w:rFonts w:hint="eastAsia" w:ascii="华文仿宋" w:hAnsi="华文仿宋" w:eastAsia="华文仿宋" w:cs="华文仿宋"/>
          <w:sz w:val="32"/>
          <w:szCs w:val="32"/>
        </w:rPr>
        <w:t>ˉ计）、亚硝酸盐（以NO</w:t>
      </w:r>
      <w:r>
        <w:rPr>
          <w:rFonts w:hint="eastAsia" w:ascii="华文仿宋" w:hAnsi="华文仿宋" w:eastAsia="华文仿宋" w:cs="华文仿宋"/>
          <w:sz w:val="32"/>
          <w:szCs w:val="32"/>
          <w:vertAlign w:val="subscript"/>
          <w:lang w:val="en-US" w:eastAsia="zh-CN"/>
        </w:rPr>
        <w:t>2</w:t>
      </w:r>
      <w:r>
        <w:rPr>
          <w:rFonts w:hint="eastAsia" w:ascii="华文仿宋" w:hAnsi="华文仿宋" w:eastAsia="华文仿宋" w:cs="华文仿宋"/>
          <w:sz w:val="32"/>
          <w:szCs w:val="32"/>
        </w:rPr>
        <w:t>ˉ计）、大肠菌群、铜绿假单胞菌、。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其他类饮用水</w:t>
      </w:r>
      <w:r>
        <w:rPr>
          <w:rFonts w:hint="eastAsia" w:ascii="华文仿宋" w:hAnsi="华文仿宋" w:eastAsia="华文仿宋" w:cs="华文仿宋"/>
          <w:sz w:val="32"/>
          <w:szCs w:val="32"/>
        </w:rPr>
        <w:t>检验项目包括耗氧量（以O</w:t>
      </w:r>
      <w:r>
        <w:rPr>
          <w:rFonts w:hint="eastAsia" w:ascii="华文仿宋" w:hAnsi="华文仿宋" w:eastAsia="华文仿宋" w:cs="华文仿宋"/>
          <w:sz w:val="32"/>
          <w:szCs w:val="32"/>
          <w:vertAlign w:val="subscript"/>
          <w:lang w:val="en-US" w:eastAsia="zh-CN"/>
        </w:rPr>
        <w:t>2</w:t>
      </w:r>
      <w:r>
        <w:rPr>
          <w:rFonts w:hint="eastAsia" w:ascii="华文仿宋" w:hAnsi="华文仿宋" w:eastAsia="华文仿宋" w:cs="华文仿宋"/>
          <w:sz w:val="32"/>
          <w:szCs w:val="32"/>
        </w:rPr>
        <w:t>计）、亚硝酸盐（以NO</w:t>
      </w:r>
      <w:r>
        <w:rPr>
          <w:rFonts w:hint="eastAsia" w:ascii="华文仿宋" w:hAnsi="华文仿宋" w:eastAsia="华文仿宋" w:cs="华文仿宋"/>
          <w:sz w:val="32"/>
          <w:szCs w:val="32"/>
          <w:vertAlign w:val="subscript"/>
          <w:lang w:val="en-US" w:eastAsia="zh-CN"/>
        </w:rPr>
        <w:t>2</w:t>
      </w:r>
      <w:r>
        <w:rPr>
          <w:rFonts w:hint="eastAsia" w:ascii="华文仿宋" w:hAnsi="华文仿宋" w:eastAsia="华文仿宋" w:cs="华文仿宋"/>
          <w:sz w:val="32"/>
          <w:szCs w:val="32"/>
        </w:rPr>
        <w:t>ˉ计）、余氯（游离氯）、溴酸盐、三氯甲烷、大肠菌群、铜绿假单胞菌。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果蔬汁类及其饮料</w:t>
      </w:r>
      <w:r>
        <w:rPr>
          <w:rFonts w:hint="eastAsia" w:ascii="华文仿宋" w:hAnsi="华文仿宋" w:eastAsia="华文仿宋" w:cs="华文仿宋"/>
          <w:sz w:val="32"/>
          <w:szCs w:val="32"/>
        </w:rPr>
        <w:t>检验项目包括苯甲酸及其钠盐（以苯甲酸计）、山梨酸及其钾盐（以山梨酸计）、脱氢乙酸及其钠盐（以脱氢乙酸计）、安赛蜜、甜蜜素（以环己基氨基磺酸计）、柠檬黄、日落黄、菌落总数、大肠菌群、霉菌、酵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亮蓝、。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茶饮料</w:t>
      </w:r>
      <w:r>
        <w:rPr>
          <w:rFonts w:hint="eastAsia" w:ascii="华文仿宋" w:hAnsi="华文仿宋" w:eastAsia="华文仿宋" w:cs="华文仿宋"/>
          <w:sz w:val="32"/>
          <w:szCs w:val="32"/>
        </w:rPr>
        <w:t>检验项目包括茶多酚、菌落总数、咖啡因、脱氢乙酸及其钠盐（以脱氢乙酸计）。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碳酸茶饮料</w:t>
      </w:r>
      <w:r>
        <w:rPr>
          <w:rFonts w:hint="eastAsia" w:ascii="华文仿宋" w:hAnsi="华文仿宋" w:eastAsia="华文仿宋" w:cs="华文仿宋"/>
          <w:sz w:val="32"/>
          <w:szCs w:val="32"/>
        </w:rPr>
        <w:t>检验项目包括二氧化碳气容量（20℃）、苯甲酸及其钠盐（以苯甲酸计）、山梨酸及其钾盐（以山梨酸计）、甜蜜素（以环己基氨基磺酸计）、阿斯巴甜、菌落总数、霉菌、酵母。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iYjlmNjFiOTljNDUxYmI2MDk1ZDA4OTJiOTQ2NmIifQ=="/>
  </w:docVars>
  <w:rsids>
    <w:rsidRoot w:val="00A06660"/>
    <w:rsid w:val="000021EA"/>
    <w:rsid w:val="00021128"/>
    <w:rsid w:val="000331CB"/>
    <w:rsid w:val="00097B71"/>
    <w:rsid w:val="000E09EE"/>
    <w:rsid w:val="00100903"/>
    <w:rsid w:val="00114BEB"/>
    <w:rsid w:val="00170EB0"/>
    <w:rsid w:val="00171653"/>
    <w:rsid w:val="001B5266"/>
    <w:rsid w:val="001E5DF3"/>
    <w:rsid w:val="003B1320"/>
    <w:rsid w:val="003B177F"/>
    <w:rsid w:val="00404098"/>
    <w:rsid w:val="004B1C0A"/>
    <w:rsid w:val="005566FB"/>
    <w:rsid w:val="005D0E50"/>
    <w:rsid w:val="005D6F77"/>
    <w:rsid w:val="006601BA"/>
    <w:rsid w:val="00676078"/>
    <w:rsid w:val="00691657"/>
    <w:rsid w:val="00691795"/>
    <w:rsid w:val="006B075A"/>
    <w:rsid w:val="006C2F22"/>
    <w:rsid w:val="006D441C"/>
    <w:rsid w:val="006E3BFB"/>
    <w:rsid w:val="0070039C"/>
    <w:rsid w:val="007179B2"/>
    <w:rsid w:val="00754D95"/>
    <w:rsid w:val="00756E30"/>
    <w:rsid w:val="007C6614"/>
    <w:rsid w:val="00804311"/>
    <w:rsid w:val="0087236F"/>
    <w:rsid w:val="008E72CC"/>
    <w:rsid w:val="009220D0"/>
    <w:rsid w:val="00932097"/>
    <w:rsid w:val="00950783"/>
    <w:rsid w:val="00962097"/>
    <w:rsid w:val="009831C0"/>
    <w:rsid w:val="009A2604"/>
    <w:rsid w:val="00A06660"/>
    <w:rsid w:val="00A2226A"/>
    <w:rsid w:val="00A64CB5"/>
    <w:rsid w:val="00AC09C3"/>
    <w:rsid w:val="00AC7C00"/>
    <w:rsid w:val="00B268EF"/>
    <w:rsid w:val="00B27511"/>
    <w:rsid w:val="00B34173"/>
    <w:rsid w:val="00B3550F"/>
    <w:rsid w:val="00B77A02"/>
    <w:rsid w:val="00BB34F9"/>
    <w:rsid w:val="00BE5A3C"/>
    <w:rsid w:val="00BF7A13"/>
    <w:rsid w:val="00C10A0C"/>
    <w:rsid w:val="00C40C77"/>
    <w:rsid w:val="00C57CE1"/>
    <w:rsid w:val="00CC64E8"/>
    <w:rsid w:val="00CD6C63"/>
    <w:rsid w:val="00D324C2"/>
    <w:rsid w:val="00D90E13"/>
    <w:rsid w:val="00DA7C4D"/>
    <w:rsid w:val="00DF7079"/>
    <w:rsid w:val="00E21AA3"/>
    <w:rsid w:val="00E7102D"/>
    <w:rsid w:val="00EC0371"/>
    <w:rsid w:val="00EC62BA"/>
    <w:rsid w:val="00EF4E85"/>
    <w:rsid w:val="00F669C1"/>
    <w:rsid w:val="00FB550A"/>
    <w:rsid w:val="00FD76F1"/>
    <w:rsid w:val="00FF0AC9"/>
    <w:rsid w:val="019362A4"/>
    <w:rsid w:val="03801149"/>
    <w:rsid w:val="065313D6"/>
    <w:rsid w:val="06600D67"/>
    <w:rsid w:val="06B72B71"/>
    <w:rsid w:val="071E2A78"/>
    <w:rsid w:val="0ADE5932"/>
    <w:rsid w:val="0C37346C"/>
    <w:rsid w:val="0E15323B"/>
    <w:rsid w:val="0F7015E0"/>
    <w:rsid w:val="11481372"/>
    <w:rsid w:val="13046F05"/>
    <w:rsid w:val="14A85267"/>
    <w:rsid w:val="15264A99"/>
    <w:rsid w:val="17926192"/>
    <w:rsid w:val="19157574"/>
    <w:rsid w:val="19867855"/>
    <w:rsid w:val="19E07D5D"/>
    <w:rsid w:val="1BDB5E35"/>
    <w:rsid w:val="1CB94CB9"/>
    <w:rsid w:val="1E1666F5"/>
    <w:rsid w:val="1FF61769"/>
    <w:rsid w:val="21342A79"/>
    <w:rsid w:val="23036CE8"/>
    <w:rsid w:val="233A5DB1"/>
    <w:rsid w:val="272D7E29"/>
    <w:rsid w:val="27C22818"/>
    <w:rsid w:val="28135311"/>
    <w:rsid w:val="293609AC"/>
    <w:rsid w:val="29D804B4"/>
    <w:rsid w:val="2AD66346"/>
    <w:rsid w:val="2D90542E"/>
    <w:rsid w:val="2F5E4339"/>
    <w:rsid w:val="31A27E2A"/>
    <w:rsid w:val="31C92C1A"/>
    <w:rsid w:val="32673D19"/>
    <w:rsid w:val="32DA12DB"/>
    <w:rsid w:val="33201431"/>
    <w:rsid w:val="33BA789E"/>
    <w:rsid w:val="34AF2AF8"/>
    <w:rsid w:val="351402C8"/>
    <w:rsid w:val="35921B2F"/>
    <w:rsid w:val="36BA584B"/>
    <w:rsid w:val="36F23EF5"/>
    <w:rsid w:val="37867516"/>
    <w:rsid w:val="3788046F"/>
    <w:rsid w:val="39170CA1"/>
    <w:rsid w:val="398820D8"/>
    <w:rsid w:val="39A61DCE"/>
    <w:rsid w:val="3A550212"/>
    <w:rsid w:val="3B053EB2"/>
    <w:rsid w:val="3B56746F"/>
    <w:rsid w:val="3CFC09AD"/>
    <w:rsid w:val="3FD80BCC"/>
    <w:rsid w:val="40F15C13"/>
    <w:rsid w:val="43D06418"/>
    <w:rsid w:val="43F4008F"/>
    <w:rsid w:val="44FF40D9"/>
    <w:rsid w:val="450E0C06"/>
    <w:rsid w:val="459E4818"/>
    <w:rsid w:val="48D37826"/>
    <w:rsid w:val="4ACC3D93"/>
    <w:rsid w:val="4B2F389F"/>
    <w:rsid w:val="4CED43E9"/>
    <w:rsid w:val="4D370998"/>
    <w:rsid w:val="51A06DAB"/>
    <w:rsid w:val="520624F2"/>
    <w:rsid w:val="53AE720D"/>
    <w:rsid w:val="54F22D4E"/>
    <w:rsid w:val="58DB53A1"/>
    <w:rsid w:val="59612BE8"/>
    <w:rsid w:val="59DE34E9"/>
    <w:rsid w:val="5A270918"/>
    <w:rsid w:val="5B200967"/>
    <w:rsid w:val="5B4123CC"/>
    <w:rsid w:val="5B66191C"/>
    <w:rsid w:val="5CB16D5E"/>
    <w:rsid w:val="5F126E38"/>
    <w:rsid w:val="60624BD5"/>
    <w:rsid w:val="6067193E"/>
    <w:rsid w:val="60E60737"/>
    <w:rsid w:val="659C75FC"/>
    <w:rsid w:val="6657670D"/>
    <w:rsid w:val="67D00726"/>
    <w:rsid w:val="69BD2834"/>
    <w:rsid w:val="6BCB1B93"/>
    <w:rsid w:val="6FFC1059"/>
    <w:rsid w:val="70066E6F"/>
    <w:rsid w:val="70D663CE"/>
    <w:rsid w:val="749424C2"/>
    <w:rsid w:val="7593373C"/>
    <w:rsid w:val="768C3BC3"/>
    <w:rsid w:val="77060618"/>
    <w:rsid w:val="7A8041EE"/>
    <w:rsid w:val="7B7547E8"/>
    <w:rsid w:val="7B7C7419"/>
    <w:rsid w:val="7CFE0D05"/>
    <w:rsid w:val="7E0C2E3D"/>
    <w:rsid w:val="7E9269A7"/>
    <w:rsid w:val="7E976517"/>
    <w:rsid w:val="7EAD4C0D"/>
    <w:rsid w:val="7EDC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4559</Words>
  <Characters>5202</Characters>
  <Lines>5</Lines>
  <Paragraphs>1</Paragraphs>
  <TotalTime>6</TotalTime>
  <ScaleCrop>false</ScaleCrop>
  <LinksUpToDate>false</LinksUpToDate>
  <CharactersWithSpaces>5318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2023-07-22T15:40:00Z</dcterms:created>
  <dc:creator>lenovo</dc:creator>
  <cp:lastModifiedBy>greatwall</cp:lastModifiedBy>
  <dcterms:modified xsi:type="dcterms:W3CDTF">2025-01-24T09:55:13Z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E449FE7D0DDC4B7F844A6628DFBE79CB_13</vt:lpwstr>
  </property>
  <property fmtid="{D5CDD505-2E9C-101B-9397-08002B2CF9AE}" pid="4" name="KSOTemplateDocerSaveRecord">
    <vt:lpwstr>eyJoZGlkIjoiZTViYjlmNjFiOTljNDUxYmI2MDk1ZDA4OTJiOTQ2NmIiLCJ1c2VySWQiOiIyNTI2NjYzNjgifQ==</vt:lpwstr>
  </property>
</Properties>
</file>