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701" w:type="dxa"/>
        <w:jc w:val="center"/>
        <w:tblLayout w:type="fixed"/>
        <w:tblCellMar>
          <w:top w:w="0" w:type="dxa"/>
          <w:left w:w="108" w:type="dxa"/>
          <w:bottom w:w="0" w:type="dxa"/>
          <w:right w:w="108" w:type="dxa"/>
        </w:tblCellMar>
      </w:tblPr>
      <w:tblGrid>
        <w:gridCol w:w="644"/>
        <w:gridCol w:w="671"/>
        <w:gridCol w:w="594"/>
        <w:gridCol w:w="620"/>
        <w:gridCol w:w="1035"/>
        <w:gridCol w:w="693"/>
        <w:gridCol w:w="1486"/>
        <w:gridCol w:w="976"/>
        <w:gridCol w:w="693"/>
        <w:gridCol w:w="665"/>
        <w:gridCol w:w="679"/>
        <w:gridCol w:w="624"/>
        <w:gridCol w:w="2250"/>
        <w:gridCol w:w="3071"/>
      </w:tblGrid>
      <w:tr w14:paraId="2CC9D013">
        <w:tblPrEx>
          <w:tblCellMar>
            <w:top w:w="0" w:type="dxa"/>
            <w:left w:w="108" w:type="dxa"/>
            <w:bottom w:w="0" w:type="dxa"/>
            <w:right w:w="108" w:type="dxa"/>
          </w:tblCellMar>
        </w:tblPrEx>
        <w:trPr>
          <w:trHeight w:val="662" w:hRule="atLeast"/>
          <w:jc w:val="center"/>
        </w:trPr>
        <w:tc>
          <w:tcPr>
            <w:tcW w:w="14701" w:type="dxa"/>
            <w:gridSpan w:val="14"/>
            <w:tcBorders>
              <w:top w:val="nil"/>
              <w:left w:val="nil"/>
              <w:bottom w:val="nil"/>
              <w:right w:val="nil"/>
            </w:tcBorders>
            <w:vAlign w:val="center"/>
          </w:tcPr>
          <w:p w14:paraId="6DD6F764">
            <w:pPr>
              <w:keepNext w:val="0"/>
              <w:keepLines w:val="0"/>
              <w:widowControl/>
              <w:suppressLineNumbers w:val="0"/>
              <w:jc w:val="left"/>
              <w:textAlignment w:val="center"/>
              <w:rPr>
                <w:rFonts w:hint="default" w:ascii="黑体" w:hAnsi="宋体" w:eastAsia="黑体" w:cs="黑体"/>
                <w:i w:val="0"/>
                <w:iCs w:val="0"/>
                <w:color w:val="000000"/>
                <w:kern w:val="0"/>
                <w:sz w:val="18"/>
                <w:szCs w:val="18"/>
                <w:u w:val="none"/>
                <w:lang w:val="en-US" w:eastAsia="zh-CN" w:bidi="ar"/>
              </w:rPr>
            </w:pPr>
            <w:bookmarkStart w:id="0" w:name="_GoBack"/>
            <w:bookmarkEnd w:id="0"/>
            <w:r>
              <w:rPr>
                <w:rFonts w:hint="eastAsia" w:ascii="黑体" w:hAnsi="宋体" w:eastAsia="黑体" w:cs="黑体"/>
                <w:i w:val="0"/>
                <w:iCs w:val="0"/>
                <w:color w:val="000000"/>
                <w:kern w:val="0"/>
                <w:sz w:val="32"/>
                <w:szCs w:val="32"/>
                <w:u w:val="none"/>
                <w:lang w:val="en-US" w:eastAsia="zh-CN" w:bidi="ar"/>
              </w:rPr>
              <w:t>附件：</w:t>
            </w:r>
          </w:p>
        </w:tc>
      </w:tr>
      <w:tr w14:paraId="0E6683B2">
        <w:tblPrEx>
          <w:tblCellMar>
            <w:top w:w="0" w:type="dxa"/>
            <w:left w:w="108" w:type="dxa"/>
            <w:bottom w:w="0" w:type="dxa"/>
            <w:right w:w="108" w:type="dxa"/>
          </w:tblCellMar>
        </w:tblPrEx>
        <w:trPr>
          <w:trHeight w:val="962" w:hRule="atLeast"/>
          <w:jc w:val="center"/>
        </w:trPr>
        <w:tc>
          <w:tcPr>
            <w:tcW w:w="14701" w:type="dxa"/>
            <w:gridSpan w:val="14"/>
            <w:tcBorders>
              <w:top w:val="nil"/>
              <w:left w:val="nil"/>
              <w:bottom w:val="single" w:color="auto" w:sz="4" w:space="0"/>
              <w:right w:val="nil"/>
            </w:tcBorders>
            <w:vAlign w:val="center"/>
          </w:tcPr>
          <w:p w14:paraId="10F1E6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color w:val="000000"/>
                <w:kern w:val="0"/>
                <w:sz w:val="32"/>
                <w:szCs w:val="32"/>
                <w:lang w:val="en-US" w:eastAsia="zh-CN" w:bidi="ar"/>
              </w:rPr>
            </w:pPr>
            <w:r>
              <w:rPr>
                <w:rFonts w:hint="eastAsia" w:ascii="黑体" w:hAnsi="宋体" w:eastAsia="黑体" w:cs="黑体"/>
                <w:i w:val="0"/>
                <w:iCs w:val="0"/>
                <w:color w:val="000000"/>
                <w:kern w:val="0"/>
                <w:sz w:val="18"/>
                <w:szCs w:val="18"/>
                <w:u w:val="none"/>
                <w:lang w:val="en-US" w:eastAsia="zh-CN" w:bidi="ar"/>
              </w:rPr>
              <w:tab/>
            </w:r>
            <w:r>
              <w:rPr>
                <w:rFonts w:hint="eastAsia" w:ascii="方正小标宋简体" w:hAnsi="方正小标宋简体" w:eastAsia="方正小标宋简体" w:cs="方正小标宋简体"/>
                <w:color w:val="000000"/>
                <w:kern w:val="0"/>
                <w:sz w:val="32"/>
                <w:szCs w:val="32"/>
                <w:lang w:val="en-US" w:eastAsia="zh-CN" w:bidi="ar"/>
              </w:rPr>
              <w:t>阳泉经济技术开发区管理委员会</w:t>
            </w:r>
            <w:r>
              <w:rPr>
                <w:rFonts w:ascii="方正小标宋简体" w:hAnsi="方正小标宋简体" w:eastAsia="方正小标宋简体" w:cs="方正小标宋简体"/>
                <w:color w:val="000000"/>
                <w:kern w:val="0"/>
                <w:sz w:val="32"/>
                <w:szCs w:val="32"/>
                <w:lang w:val="en-US" w:eastAsia="zh-CN" w:bidi="ar"/>
              </w:rPr>
              <w:t>“证照分离”改革全覆盖事项清单</w:t>
            </w:r>
          </w:p>
          <w:p w14:paraId="01C4AB12">
            <w:pPr>
              <w:jc w:val="center"/>
              <w:rPr>
                <w:rFonts w:hint="eastAsia" w:ascii="黑体" w:hAnsi="宋体" w:eastAsia="黑体" w:cs="黑体"/>
                <w:i w:val="0"/>
                <w:iCs w:val="0"/>
                <w:color w:val="000000"/>
                <w:kern w:val="0"/>
                <w:sz w:val="18"/>
                <w:szCs w:val="18"/>
                <w:u w:val="none"/>
                <w:lang w:val="en-US" w:eastAsia="zh-CN" w:bidi="ar"/>
              </w:rPr>
            </w:pPr>
            <w:r>
              <w:rPr>
                <w:rFonts w:ascii="方正小标宋简体" w:hAnsi="方正小标宋简体" w:eastAsia="方正小标宋简体" w:cs="方正小标宋简体"/>
                <w:color w:val="000000"/>
                <w:kern w:val="0"/>
                <w:sz w:val="32"/>
                <w:szCs w:val="32"/>
                <w:lang w:val="en-US" w:eastAsia="zh-CN" w:bidi="ar"/>
              </w:rPr>
              <w:t>（</w:t>
            </w:r>
            <w:r>
              <w:rPr>
                <w:rFonts w:hint="eastAsia" w:ascii="方正小标宋简体" w:hAnsi="方正小标宋简体" w:eastAsia="方正小标宋简体" w:cs="方正小标宋简体"/>
                <w:color w:val="000000"/>
                <w:kern w:val="0"/>
                <w:sz w:val="32"/>
                <w:szCs w:val="32"/>
                <w:lang w:val="en-US" w:eastAsia="zh-CN" w:bidi="ar"/>
              </w:rPr>
              <w:t>中央</w:t>
            </w:r>
            <w:r>
              <w:rPr>
                <w:rFonts w:ascii="方正小标宋简体" w:hAnsi="方正小标宋简体" w:eastAsia="方正小标宋简体" w:cs="方正小标宋简体"/>
                <w:color w:val="000000"/>
                <w:kern w:val="0"/>
                <w:sz w:val="32"/>
                <w:szCs w:val="32"/>
                <w:lang w:val="en-US" w:eastAsia="zh-CN" w:bidi="ar"/>
              </w:rPr>
              <w:t>层面设定）</w:t>
            </w:r>
          </w:p>
        </w:tc>
      </w:tr>
      <w:tr w14:paraId="6A9D411D">
        <w:tblPrEx>
          <w:tblCellMar>
            <w:top w:w="0" w:type="dxa"/>
            <w:left w:w="108" w:type="dxa"/>
            <w:bottom w:w="0" w:type="dxa"/>
            <w:right w:w="108" w:type="dxa"/>
          </w:tblCellMar>
        </w:tblPrEx>
        <w:trPr>
          <w:trHeight w:val="547" w:hRule="atLeast"/>
          <w:jc w:val="center"/>
        </w:trPr>
        <w:tc>
          <w:tcPr>
            <w:tcW w:w="644" w:type="dxa"/>
            <w:vMerge w:val="restart"/>
            <w:tcBorders>
              <w:top w:val="single" w:color="auto" w:sz="4" w:space="0"/>
              <w:left w:val="single" w:color="auto" w:sz="4" w:space="0"/>
              <w:bottom w:val="single" w:color="auto" w:sz="4" w:space="0"/>
              <w:right w:val="single" w:color="auto" w:sz="4" w:space="0"/>
            </w:tcBorders>
            <w:vAlign w:val="center"/>
          </w:tcPr>
          <w:p w14:paraId="58FDECE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671" w:type="dxa"/>
            <w:vMerge w:val="restart"/>
            <w:tcBorders>
              <w:top w:val="single" w:color="auto" w:sz="4" w:space="0"/>
              <w:left w:val="single" w:color="auto" w:sz="4" w:space="0"/>
              <w:bottom w:val="single" w:color="auto" w:sz="4" w:space="0"/>
              <w:right w:val="single" w:color="auto" w:sz="4" w:space="0"/>
            </w:tcBorders>
            <w:vAlign w:val="center"/>
          </w:tcPr>
          <w:p w14:paraId="2952069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国家主管部门</w:t>
            </w:r>
          </w:p>
        </w:tc>
        <w:tc>
          <w:tcPr>
            <w:tcW w:w="594" w:type="dxa"/>
            <w:vMerge w:val="restart"/>
            <w:tcBorders>
              <w:top w:val="single" w:color="auto" w:sz="4" w:space="0"/>
              <w:left w:val="single" w:color="auto" w:sz="4" w:space="0"/>
              <w:bottom w:val="single" w:color="auto" w:sz="4" w:space="0"/>
              <w:right w:val="single" w:color="auto" w:sz="4" w:space="0"/>
            </w:tcBorders>
            <w:vAlign w:val="center"/>
          </w:tcPr>
          <w:p w14:paraId="77F6A13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省级</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主管</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部门</w:t>
            </w:r>
          </w:p>
        </w:tc>
        <w:tc>
          <w:tcPr>
            <w:tcW w:w="620" w:type="dxa"/>
            <w:vMerge w:val="restart"/>
            <w:tcBorders>
              <w:top w:val="single" w:color="auto" w:sz="4" w:space="0"/>
              <w:left w:val="single" w:color="auto" w:sz="4" w:space="0"/>
              <w:bottom w:val="single" w:color="auto" w:sz="4" w:space="0"/>
              <w:right w:val="single" w:color="auto" w:sz="4" w:space="0"/>
            </w:tcBorders>
            <w:vAlign w:val="center"/>
          </w:tcPr>
          <w:p w14:paraId="5343187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市级主管部门</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14:paraId="75490D5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改革</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事项</w:t>
            </w:r>
          </w:p>
        </w:tc>
        <w:tc>
          <w:tcPr>
            <w:tcW w:w="693" w:type="dxa"/>
            <w:vMerge w:val="restart"/>
            <w:tcBorders>
              <w:top w:val="single" w:color="auto" w:sz="4" w:space="0"/>
              <w:left w:val="single" w:color="auto" w:sz="4" w:space="0"/>
              <w:bottom w:val="single" w:color="auto" w:sz="4" w:space="0"/>
              <w:right w:val="single" w:color="auto" w:sz="4" w:space="0"/>
            </w:tcBorders>
            <w:vAlign w:val="center"/>
          </w:tcPr>
          <w:p w14:paraId="477C9D17">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许可</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证件</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名称</w:t>
            </w:r>
          </w:p>
        </w:tc>
        <w:tc>
          <w:tcPr>
            <w:tcW w:w="1486" w:type="dxa"/>
            <w:vMerge w:val="restart"/>
            <w:tcBorders>
              <w:top w:val="single" w:color="auto" w:sz="4" w:space="0"/>
              <w:left w:val="single" w:color="auto" w:sz="4" w:space="0"/>
              <w:bottom w:val="single" w:color="auto" w:sz="4" w:space="0"/>
              <w:right w:val="single" w:color="auto" w:sz="4" w:space="0"/>
            </w:tcBorders>
            <w:vAlign w:val="center"/>
          </w:tcPr>
          <w:p w14:paraId="1886B270">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设定依据</w:t>
            </w:r>
          </w:p>
        </w:tc>
        <w:tc>
          <w:tcPr>
            <w:tcW w:w="976" w:type="dxa"/>
            <w:vMerge w:val="restart"/>
            <w:tcBorders>
              <w:top w:val="single" w:color="auto" w:sz="4" w:space="0"/>
              <w:left w:val="single" w:color="auto" w:sz="4" w:space="0"/>
              <w:bottom w:val="single" w:color="auto" w:sz="4" w:space="0"/>
              <w:right w:val="single" w:color="auto" w:sz="4" w:space="0"/>
            </w:tcBorders>
            <w:vAlign w:val="center"/>
          </w:tcPr>
          <w:p w14:paraId="7350024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审批层级和部门</w:t>
            </w:r>
          </w:p>
        </w:tc>
        <w:tc>
          <w:tcPr>
            <w:tcW w:w="2661" w:type="dxa"/>
            <w:gridSpan w:val="4"/>
            <w:tcBorders>
              <w:top w:val="single" w:color="auto" w:sz="4" w:space="0"/>
              <w:left w:val="single" w:color="auto" w:sz="4" w:space="0"/>
              <w:bottom w:val="single" w:color="auto" w:sz="4" w:space="0"/>
              <w:right w:val="single" w:color="auto" w:sz="4" w:space="0"/>
            </w:tcBorders>
            <w:vAlign w:val="center"/>
          </w:tcPr>
          <w:p w14:paraId="3AC321C4">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改革方式</w:t>
            </w:r>
          </w:p>
        </w:tc>
        <w:tc>
          <w:tcPr>
            <w:tcW w:w="2250" w:type="dxa"/>
            <w:vMerge w:val="restart"/>
            <w:tcBorders>
              <w:top w:val="single" w:color="auto" w:sz="4" w:space="0"/>
              <w:left w:val="single" w:color="auto" w:sz="4" w:space="0"/>
              <w:bottom w:val="single" w:color="auto" w:sz="4" w:space="0"/>
              <w:right w:val="single" w:color="auto" w:sz="4" w:space="0"/>
            </w:tcBorders>
            <w:vAlign w:val="center"/>
          </w:tcPr>
          <w:p w14:paraId="31BACF7A">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具体改革举措</w:t>
            </w:r>
          </w:p>
        </w:tc>
        <w:tc>
          <w:tcPr>
            <w:tcW w:w="3071" w:type="dxa"/>
            <w:vMerge w:val="restart"/>
            <w:tcBorders>
              <w:top w:val="single" w:color="auto" w:sz="4" w:space="0"/>
              <w:left w:val="single" w:color="auto" w:sz="4" w:space="0"/>
              <w:bottom w:val="single" w:color="auto" w:sz="4" w:space="0"/>
              <w:right w:val="single" w:color="auto" w:sz="4" w:space="0"/>
            </w:tcBorders>
            <w:vAlign w:val="center"/>
          </w:tcPr>
          <w:p w14:paraId="6619799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加强事中事后监管措施</w:t>
            </w:r>
          </w:p>
        </w:tc>
      </w:tr>
      <w:tr w14:paraId="4383B78E">
        <w:tblPrEx>
          <w:tblCellMar>
            <w:top w:w="0" w:type="dxa"/>
            <w:left w:w="108" w:type="dxa"/>
            <w:bottom w:w="0" w:type="dxa"/>
            <w:right w:w="108" w:type="dxa"/>
          </w:tblCellMar>
        </w:tblPrEx>
        <w:trPr>
          <w:trHeight w:val="821" w:hRule="atLeast"/>
          <w:jc w:val="center"/>
        </w:trPr>
        <w:tc>
          <w:tcPr>
            <w:tcW w:w="644" w:type="dxa"/>
            <w:vMerge w:val="continue"/>
            <w:tcBorders>
              <w:top w:val="single" w:color="auto" w:sz="4" w:space="0"/>
              <w:left w:val="single" w:color="auto" w:sz="4" w:space="0"/>
              <w:bottom w:val="single" w:color="000000" w:sz="4" w:space="0"/>
              <w:right w:val="single" w:color="000000" w:sz="4" w:space="0"/>
            </w:tcBorders>
            <w:vAlign w:val="center"/>
          </w:tcPr>
          <w:p w14:paraId="745C0F80">
            <w:pPr>
              <w:jc w:val="both"/>
              <w:rPr>
                <w:rFonts w:hint="eastAsia" w:ascii="黑体" w:hAnsi="宋体" w:eastAsia="黑体" w:cs="黑体"/>
                <w:i w:val="0"/>
                <w:iCs w:val="0"/>
                <w:color w:val="000000"/>
                <w:sz w:val="18"/>
                <w:szCs w:val="18"/>
                <w:u w:val="none"/>
              </w:rPr>
            </w:pPr>
          </w:p>
        </w:tc>
        <w:tc>
          <w:tcPr>
            <w:tcW w:w="671" w:type="dxa"/>
            <w:vMerge w:val="continue"/>
            <w:tcBorders>
              <w:top w:val="single" w:color="auto" w:sz="4" w:space="0"/>
              <w:left w:val="single" w:color="000000" w:sz="4" w:space="0"/>
              <w:bottom w:val="single" w:color="000000" w:sz="4" w:space="0"/>
              <w:right w:val="single" w:color="000000" w:sz="4" w:space="0"/>
            </w:tcBorders>
            <w:vAlign w:val="center"/>
          </w:tcPr>
          <w:p w14:paraId="0C93C331">
            <w:pPr>
              <w:jc w:val="both"/>
              <w:rPr>
                <w:rFonts w:hint="eastAsia" w:ascii="黑体" w:hAnsi="宋体" w:eastAsia="黑体" w:cs="黑体"/>
                <w:i w:val="0"/>
                <w:iCs w:val="0"/>
                <w:color w:val="000000"/>
                <w:sz w:val="18"/>
                <w:szCs w:val="18"/>
                <w:u w:val="none"/>
              </w:rPr>
            </w:pPr>
          </w:p>
        </w:tc>
        <w:tc>
          <w:tcPr>
            <w:tcW w:w="594" w:type="dxa"/>
            <w:vMerge w:val="continue"/>
            <w:tcBorders>
              <w:top w:val="single" w:color="auto" w:sz="4" w:space="0"/>
              <w:left w:val="single" w:color="000000" w:sz="4" w:space="0"/>
              <w:bottom w:val="single" w:color="000000" w:sz="4" w:space="0"/>
              <w:right w:val="single" w:color="000000" w:sz="4" w:space="0"/>
            </w:tcBorders>
            <w:vAlign w:val="center"/>
          </w:tcPr>
          <w:p w14:paraId="324DD691">
            <w:pPr>
              <w:jc w:val="both"/>
              <w:rPr>
                <w:rFonts w:hint="eastAsia" w:ascii="黑体" w:hAnsi="宋体" w:eastAsia="黑体" w:cs="黑体"/>
                <w:i w:val="0"/>
                <w:iCs w:val="0"/>
                <w:color w:val="000000"/>
                <w:sz w:val="18"/>
                <w:szCs w:val="18"/>
                <w:u w:val="none"/>
              </w:rPr>
            </w:pPr>
          </w:p>
        </w:tc>
        <w:tc>
          <w:tcPr>
            <w:tcW w:w="620" w:type="dxa"/>
            <w:vMerge w:val="continue"/>
            <w:tcBorders>
              <w:top w:val="single" w:color="auto" w:sz="4" w:space="0"/>
              <w:left w:val="single" w:color="000000" w:sz="4" w:space="0"/>
              <w:bottom w:val="single" w:color="000000" w:sz="4" w:space="0"/>
              <w:right w:val="single" w:color="000000" w:sz="4" w:space="0"/>
            </w:tcBorders>
            <w:vAlign w:val="center"/>
          </w:tcPr>
          <w:p w14:paraId="43F8045C">
            <w:pPr>
              <w:jc w:val="both"/>
              <w:rPr>
                <w:rFonts w:hint="eastAsia" w:ascii="黑体" w:hAnsi="宋体" w:eastAsia="黑体" w:cs="黑体"/>
                <w:i w:val="0"/>
                <w:iCs w:val="0"/>
                <w:color w:val="000000"/>
                <w:sz w:val="18"/>
                <w:szCs w:val="18"/>
                <w:u w:val="none"/>
              </w:rPr>
            </w:pPr>
          </w:p>
        </w:tc>
        <w:tc>
          <w:tcPr>
            <w:tcW w:w="1035" w:type="dxa"/>
            <w:vMerge w:val="continue"/>
            <w:tcBorders>
              <w:top w:val="single" w:color="auto" w:sz="4" w:space="0"/>
              <w:left w:val="single" w:color="000000" w:sz="4" w:space="0"/>
              <w:bottom w:val="single" w:color="000000" w:sz="4" w:space="0"/>
              <w:right w:val="single" w:color="000000" w:sz="4" w:space="0"/>
            </w:tcBorders>
            <w:vAlign w:val="center"/>
          </w:tcPr>
          <w:p w14:paraId="4C3FAD80">
            <w:pPr>
              <w:jc w:val="both"/>
              <w:rPr>
                <w:rFonts w:hint="eastAsia" w:ascii="黑体" w:hAnsi="宋体" w:eastAsia="黑体" w:cs="黑体"/>
                <w:i w:val="0"/>
                <w:iCs w:val="0"/>
                <w:color w:val="000000"/>
                <w:sz w:val="18"/>
                <w:szCs w:val="18"/>
                <w:u w:val="none"/>
              </w:rPr>
            </w:pPr>
          </w:p>
        </w:tc>
        <w:tc>
          <w:tcPr>
            <w:tcW w:w="693" w:type="dxa"/>
            <w:vMerge w:val="continue"/>
            <w:tcBorders>
              <w:top w:val="single" w:color="auto" w:sz="4" w:space="0"/>
              <w:left w:val="single" w:color="000000" w:sz="4" w:space="0"/>
              <w:bottom w:val="single" w:color="000000" w:sz="4" w:space="0"/>
              <w:right w:val="single" w:color="000000" w:sz="4" w:space="0"/>
            </w:tcBorders>
            <w:vAlign w:val="center"/>
          </w:tcPr>
          <w:p w14:paraId="370D45B3">
            <w:pPr>
              <w:jc w:val="both"/>
              <w:rPr>
                <w:rFonts w:hint="eastAsia" w:ascii="黑体" w:hAnsi="宋体" w:eastAsia="黑体" w:cs="黑体"/>
                <w:i w:val="0"/>
                <w:iCs w:val="0"/>
                <w:color w:val="000000"/>
                <w:sz w:val="18"/>
                <w:szCs w:val="18"/>
                <w:u w:val="none"/>
              </w:rPr>
            </w:pPr>
          </w:p>
        </w:tc>
        <w:tc>
          <w:tcPr>
            <w:tcW w:w="1486" w:type="dxa"/>
            <w:vMerge w:val="continue"/>
            <w:tcBorders>
              <w:top w:val="single" w:color="auto" w:sz="4" w:space="0"/>
              <w:left w:val="single" w:color="000000" w:sz="4" w:space="0"/>
              <w:bottom w:val="single" w:color="000000" w:sz="4" w:space="0"/>
              <w:right w:val="single" w:color="000000" w:sz="4" w:space="0"/>
            </w:tcBorders>
            <w:vAlign w:val="center"/>
          </w:tcPr>
          <w:p w14:paraId="12E4131C">
            <w:pPr>
              <w:jc w:val="both"/>
              <w:rPr>
                <w:rFonts w:hint="eastAsia" w:ascii="黑体" w:hAnsi="宋体" w:eastAsia="黑体" w:cs="黑体"/>
                <w:i w:val="0"/>
                <w:iCs w:val="0"/>
                <w:color w:val="000000"/>
                <w:sz w:val="18"/>
                <w:szCs w:val="18"/>
                <w:u w:val="none"/>
              </w:rPr>
            </w:pPr>
          </w:p>
        </w:tc>
        <w:tc>
          <w:tcPr>
            <w:tcW w:w="976" w:type="dxa"/>
            <w:vMerge w:val="continue"/>
            <w:tcBorders>
              <w:top w:val="single" w:color="auto" w:sz="4" w:space="0"/>
              <w:left w:val="single" w:color="000000" w:sz="4" w:space="0"/>
              <w:bottom w:val="single" w:color="000000" w:sz="4" w:space="0"/>
              <w:right w:val="single" w:color="000000" w:sz="4" w:space="0"/>
            </w:tcBorders>
            <w:vAlign w:val="center"/>
          </w:tcPr>
          <w:p w14:paraId="1A2B5D65">
            <w:pPr>
              <w:jc w:val="both"/>
              <w:rPr>
                <w:rFonts w:hint="eastAsia" w:ascii="黑体" w:hAnsi="宋体" w:eastAsia="黑体" w:cs="黑体"/>
                <w:i w:val="0"/>
                <w:iCs w:val="0"/>
                <w:color w:val="000000"/>
                <w:sz w:val="18"/>
                <w:szCs w:val="18"/>
                <w:u w:val="none"/>
              </w:rPr>
            </w:pPr>
          </w:p>
        </w:tc>
        <w:tc>
          <w:tcPr>
            <w:tcW w:w="693" w:type="dxa"/>
            <w:tcBorders>
              <w:top w:val="single" w:color="auto" w:sz="4" w:space="0"/>
              <w:left w:val="single" w:color="000000" w:sz="4" w:space="0"/>
              <w:bottom w:val="single" w:color="000000" w:sz="4" w:space="0"/>
              <w:right w:val="single" w:color="000000" w:sz="4" w:space="0"/>
            </w:tcBorders>
            <w:vAlign w:val="center"/>
          </w:tcPr>
          <w:p w14:paraId="3E2F9F0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直接取消审批</w:t>
            </w:r>
          </w:p>
        </w:tc>
        <w:tc>
          <w:tcPr>
            <w:tcW w:w="665" w:type="dxa"/>
            <w:tcBorders>
              <w:top w:val="single" w:color="auto" w:sz="4" w:space="0"/>
              <w:left w:val="single" w:color="000000" w:sz="4" w:space="0"/>
              <w:bottom w:val="single" w:color="000000" w:sz="4" w:space="0"/>
              <w:right w:val="single" w:color="000000" w:sz="4" w:space="0"/>
            </w:tcBorders>
            <w:vAlign w:val="center"/>
          </w:tcPr>
          <w:p w14:paraId="62EDEE5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审批改为备案</w:t>
            </w:r>
          </w:p>
        </w:tc>
        <w:tc>
          <w:tcPr>
            <w:tcW w:w="679" w:type="dxa"/>
            <w:tcBorders>
              <w:top w:val="single" w:color="auto" w:sz="4" w:space="0"/>
              <w:left w:val="single" w:color="000000" w:sz="4" w:space="0"/>
              <w:bottom w:val="single" w:color="000000" w:sz="4" w:space="0"/>
              <w:right w:val="single" w:color="000000" w:sz="4" w:space="0"/>
            </w:tcBorders>
            <w:vAlign w:val="center"/>
          </w:tcPr>
          <w:p w14:paraId="7F68DBF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实行告知承诺</w:t>
            </w:r>
          </w:p>
        </w:tc>
        <w:tc>
          <w:tcPr>
            <w:tcW w:w="624" w:type="dxa"/>
            <w:tcBorders>
              <w:top w:val="single" w:color="auto" w:sz="4" w:space="0"/>
              <w:left w:val="single" w:color="000000" w:sz="4" w:space="0"/>
              <w:bottom w:val="single" w:color="000000" w:sz="4" w:space="0"/>
              <w:right w:val="single" w:color="000000" w:sz="4" w:space="0"/>
            </w:tcBorders>
            <w:vAlign w:val="center"/>
          </w:tcPr>
          <w:p w14:paraId="72ECF4C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优化审批服务</w:t>
            </w:r>
          </w:p>
        </w:tc>
        <w:tc>
          <w:tcPr>
            <w:tcW w:w="2250" w:type="dxa"/>
            <w:vMerge w:val="continue"/>
            <w:tcBorders>
              <w:top w:val="single" w:color="auto" w:sz="4" w:space="0"/>
              <w:left w:val="single" w:color="000000" w:sz="4" w:space="0"/>
              <w:bottom w:val="single" w:color="000000" w:sz="4" w:space="0"/>
              <w:right w:val="single" w:color="000000" w:sz="4" w:space="0"/>
            </w:tcBorders>
            <w:vAlign w:val="center"/>
          </w:tcPr>
          <w:p w14:paraId="3CBDC8D2">
            <w:pPr>
              <w:jc w:val="both"/>
              <w:rPr>
                <w:rFonts w:hint="eastAsia" w:ascii="黑体" w:hAnsi="宋体" w:eastAsia="黑体" w:cs="黑体"/>
                <w:i w:val="0"/>
                <w:iCs w:val="0"/>
                <w:color w:val="000000"/>
                <w:sz w:val="18"/>
                <w:szCs w:val="18"/>
                <w:u w:val="none"/>
              </w:rPr>
            </w:pPr>
          </w:p>
        </w:tc>
        <w:tc>
          <w:tcPr>
            <w:tcW w:w="3071" w:type="dxa"/>
            <w:vMerge w:val="continue"/>
            <w:tcBorders>
              <w:top w:val="single" w:color="auto" w:sz="4" w:space="0"/>
              <w:left w:val="single" w:color="000000" w:sz="4" w:space="0"/>
              <w:bottom w:val="single" w:color="000000" w:sz="4" w:space="0"/>
              <w:right w:val="single" w:color="auto" w:sz="4" w:space="0"/>
            </w:tcBorders>
            <w:vAlign w:val="center"/>
          </w:tcPr>
          <w:p w14:paraId="741EA2D6">
            <w:pPr>
              <w:jc w:val="both"/>
              <w:rPr>
                <w:rFonts w:hint="eastAsia" w:ascii="黑体" w:hAnsi="宋体" w:eastAsia="黑体" w:cs="黑体"/>
                <w:i w:val="0"/>
                <w:iCs w:val="0"/>
                <w:color w:val="000000"/>
                <w:sz w:val="18"/>
                <w:szCs w:val="18"/>
                <w:u w:val="none"/>
              </w:rPr>
            </w:pPr>
          </w:p>
        </w:tc>
      </w:tr>
      <w:tr w14:paraId="72EB1861">
        <w:tblPrEx>
          <w:tblCellMar>
            <w:top w:w="0" w:type="dxa"/>
            <w:left w:w="108" w:type="dxa"/>
            <w:bottom w:w="0" w:type="dxa"/>
            <w:right w:w="108" w:type="dxa"/>
          </w:tblCellMar>
        </w:tblPrEx>
        <w:trPr>
          <w:trHeight w:val="9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170D1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vAlign w:val="center"/>
          </w:tcPr>
          <w:p w14:paraId="7485AA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594" w:type="dxa"/>
            <w:tcBorders>
              <w:top w:val="single" w:color="000000" w:sz="4" w:space="0"/>
              <w:left w:val="single" w:color="000000" w:sz="4" w:space="0"/>
              <w:bottom w:val="single" w:color="000000" w:sz="4" w:space="0"/>
              <w:right w:val="single" w:color="000000" w:sz="4" w:space="0"/>
            </w:tcBorders>
            <w:vAlign w:val="center"/>
          </w:tcPr>
          <w:p w14:paraId="4422E3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000000" w:sz="4" w:space="0"/>
              <w:left w:val="single" w:color="000000" w:sz="4" w:space="0"/>
              <w:bottom w:val="single" w:color="000000" w:sz="4" w:space="0"/>
              <w:right w:val="single" w:color="000000" w:sz="4" w:space="0"/>
            </w:tcBorders>
            <w:vAlign w:val="center"/>
          </w:tcPr>
          <w:p w14:paraId="4BB099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D40AC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典当业特种行业许可证核发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53F5DB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典当业特种行业许可证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00F28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699ED1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县（区）公安局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6DC2F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vAlign w:val="center"/>
          </w:tcPr>
          <w:p w14:paraId="7CA87C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0AF3E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37AA2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1E36D52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行政许可事项的决定》（国发〔2020〕13号）《山西省人民政府关于落实衔接国务院取消下放一批行政许可事项的通知》（晋政发〔2020〕25号），取消“典当业特种行业许可证核发”。</w:t>
            </w:r>
          </w:p>
        </w:tc>
        <w:tc>
          <w:tcPr>
            <w:tcW w:w="3071" w:type="dxa"/>
            <w:tcBorders>
              <w:top w:val="single" w:color="000000" w:sz="4" w:space="0"/>
              <w:left w:val="single" w:color="000000" w:sz="4" w:space="0"/>
              <w:bottom w:val="single" w:color="000000" w:sz="4" w:space="0"/>
              <w:right w:val="single" w:color="000000" w:sz="4" w:space="0"/>
            </w:tcBorders>
            <w:vAlign w:val="center"/>
          </w:tcPr>
          <w:p w14:paraId="07D52A1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省级地方金融监管部门应当将办理“设立典当行及分支机构审批”（含设立、变更、注销）的信息在作出审批决定后5个工作日内推送至省级公安机关，公安机关据此将典当行及分支机构纳入监管范围，依法实施监管。2.通过“双随机、一公开”监管等方式，加强对典当行的治安管理，及时化解风险隐患，发现违法犯罪活动要依法查处。</w:t>
            </w:r>
          </w:p>
        </w:tc>
      </w:tr>
      <w:tr w14:paraId="21F5A224">
        <w:tblPrEx>
          <w:tblCellMar>
            <w:top w:w="0" w:type="dxa"/>
            <w:left w:w="108" w:type="dxa"/>
            <w:bottom w:w="0" w:type="dxa"/>
            <w:right w:w="108" w:type="dxa"/>
          </w:tblCellMar>
        </w:tblPrEx>
        <w:trPr>
          <w:trHeight w:val="193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B07D5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vAlign w:val="center"/>
          </w:tcPr>
          <w:p w14:paraId="18BEC5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000000" w:sz="4" w:space="0"/>
              <w:left w:val="single" w:color="000000" w:sz="4" w:space="0"/>
              <w:bottom w:val="single" w:color="000000" w:sz="4" w:space="0"/>
              <w:right w:val="single" w:color="000000" w:sz="4" w:space="0"/>
            </w:tcBorders>
            <w:vAlign w:val="center"/>
          </w:tcPr>
          <w:p w14:paraId="48DEB0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000000" w:sz="4" w:space="0"/>
              <w:left w:val="single" w:color="000000" w:sz="4" w:space="0"/>
              <w:bottom w:val="single" w:color="000000" w:sz="4" w:space="0"/>
              <w:right w:val="single" w:color="000000" w:sz="4" w:space="0"/>
            </w:tcBorders>
            <w:vAlign w:val="center"/>
          </w:tcPr>
          <w:p w14:paraId="295F0C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市商务局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B3F7B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对外贸易经营者备案登记</w:t>
            </w:r>
          </w:p>
        </w:tc>
        <w:tc>
          <w:tcPr>
            <w:tcW w:w="693" w:type="dxa"/>
            <w:tcBorders>
              <w:top w:val="single" w:color="000000" w:sz="4" w:space="0"/>
              <w:left w:val="single" w:color="000000" w:sz="4" w:space="0"/>
              <w:bottom w:val="single" w:color="000000" w:sz="4" w:space="0"/>
              <w:right w:val="single" w:color="000000" w:sz="4" w:space="0"/>
            </w:tcBorders>
            <w:vAlign w:val="center"/>
          </w:tcPr>
          <w:p w14:paraId="1031EB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对外贸易经营者备案登记表</w:t>
            </w:r>
          </w:p>
        </w:tc>
        <w:tc>
          <w:tcPr>
            <w:tcW w:w="1486" w:type="dxa"/>
            <w:tcBorders>
              <w:top w:val="single" w:color="000000" w:sz="4" w:space="0"/>
              <w:left w:val="single" w:color="000000" w:sz="4" w:space="0"/>
              <w:bottom w:val="single" w:color="000000" w:sz="4" w:space="0"/>
              <w:right w:val="single" w:color="000000" w:sz="4" w:space="0"/>
            </w:tcBorders>
            <w:vAlign w:val="center"/>
          </w:tcPr>
          <w:p w14:paraId="574A0D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p>
        </w:tc>
        <w:tc>
          <w:tcPr>
            <w:tcW w:w="976" w:type="dxa"/>
            <w:tcBorders>
              <w:top w:val="single" w:color="000000" w:sz="4" w:space="0"/>
              <w:left w:val="single" w:color="000000" w:sz="4" w:space="0"/>
              <w:bottom w:val="single" w:color="000000" w:sz="4" w:space="0"/>
              <w:right w:val="single" w:color="000000" w:sz="4" w:space="0"/>
            </w:tcBorders>
            <w:vAlign w:val="center"/>
          </w:tcPr>
          <w:p w14:paraId="044CE7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市商务局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A0218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07329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79" w:type="dxa"/>
            <w:tcBorders>
              <w:top w:val="single" w:color="000000" w:sz="4" w:space="0"/>
              <w:left w:val="single" w:color="000000" w:sz="4" w:space="0"/>
              <w:bottom w:val="single" w:color="000000" w:sz="4" w:space="0"/>
              <w:right w:val="single" w:color="000000" w:sz="4" w:space="0"/>
            </w:tcBorders>
            <w:vAlign w:val="center"/>
          </w:tcPr>
          <w:p w14:paraId="41CC18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55E58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50A7EA5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实行“多证合一、一照一码”改革，由企业登记部门将对外贸易经营者备案登记相关信息推送至商务部门，企业不需再到商务部门办理备案登记。</w:t>
            </w:r>
          </w:p>
        </w:tc>
        <w:tc>
          <w:tcPr>
            <w:tcW w:w="3071" w:type="dxa"/>
            <w:tcBorders>
              <w:top w:val="single" w:color="000000" w:sz="4" w:space="0"/>
              <w:left w:val="single" w:color="000000" w:sz="4" w:space="0"/>
              <w:bottom w:val="single" w:color="000000" w:sz="4" w:space="0"/>
              <w:right w:val="single" w:color="000000" w:sz="4" w:space="0"/>
            </w:tcBorders>
            <w:vAlign w:val="center"/>
          </w:tcPr>
          <w:p w14:paraId="3879F56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等事中事后监管，发现违法违规行为要依法查处并公开结果，对严重违法违规的企业要依法联合实施市场禁入措施。2.加强信用监管，建立经营主体信用记录，实施失信联合惩戒。3.支持行业协会发挥自律作用。</w:t>
            </w:r>
          </w:p>
        </w:tc>
      </w:tr>
      <w:tr w14:paraId="284170B4">
        <w:tblPrEx>
          <w:tblCellMar>
            <w:top w:w="0" w:type="dxa"/>
            <w:left w:w="108" w:type="dxa"/>
            <w:bottom w:w="0" w:type="dxa"/>
            <w:right w:w="108" w:type="dxa"/>
          </w:tblCellMar>
        </w:tblPrEx>
        <w:trPr>
          <w:trHeight w:val="335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23F66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vAlign w:val="center"/>
          </w:tcPr>
          <w:p w14:paraId="05BA09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594" w:type="dxa"/>
            <w:tcBorders>
              <w:top w:val="single" w:color="000000" w:sz="4" w:space="0"/>
              <w:left w:val="single" w:color="000000" w:sz="4" w:space="0"/>
              <w:bottom w:val="single" w:color="000000" w:sz="4" w:space="0"/>
              <w:right w:val="single" w:color="000000" w:sz="4" w:space="0"/>
            </w:tcBorders>
            <w:vAlign w:val="center"/>
          </w:tcPr>
          <w:p w14:paraId="3ADDF0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省财政厅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BAEDF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市财政局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85D03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中介机构从事代理记账业务审批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1538DA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代理记账许可证书</w:t>
            </w:r>
          </w:p>
        </w:tc>
        <w:tc>
          <w:tcPr>
            <w:tcW w:w="1486" w:type="dxa"/>
            <w:tcBorders>
              <w:top w:val="single" w:color="000000" w:sz="4" w:space="0"/>
              <w:left w:val="single" w:color="000000" w:sz="4" w:space="0"/>
              <w:bottom w:val="single" w:color="000000" w:sz="4" w:space="0"/>
              <w:right w:val="single" w:color="000000" w:sz="4" w:space="0"/>
            </w:tcBorders>
            <w:vAlign w:val="center"/>
          </w:tcPr>
          <w:p w14:paraId="2462F4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《中华人民共和国会计法》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《代理记账管理办法》</w:t>
            </w:r>
          </w:p>
        </w:tc>
        <w:tc>
          <w:tcPr>
            <w:tcW w:w="976" w:type="dxa"/>
            <w:tcBorders>
              <w:top w:val="single" w:color="000000" w:sz="4" w:space="0"/>
              <w:left w:val="single" w:color="000000" w:sz="4" w:space="0"/>
              <w:bottom w:val="single" w:color="000000" w:sz="4" w:space="0"/>
              <w:right w:val="single" w:color="000000" w:sz="4" w:space="0"/>
            </w:tcBorders>
            <w:vAlign w:val="center"/>
          </w:tcPr>
          <w:p w14:paraId="28469A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县（区）行政审批服务管理局或财政局</w:t>
            </w:r>
          </w:p>
        </w:tc>
        <w:tc>
          <w:tcPr>
            <w:tcW w:w="693" w:type="dxa"/>
            <w:tcBorders>
              <w:top w:val="single" w:color="000000" w:sz="4" w:space="0"/>
              <w:left w:val="single" w:color="000000" w:sz="4" w:space="0"/>
              <w:bottom w:val="single" w:color="000000" w:sz="4" w:space="0"/>
              <w:right w:val="single" w:color="000000" w:sz="4" w:space="0"/>
            </w:tcBorders>
            <w:vAlign w:val="center"/>
          </w:tcPr>
          <w:p w14:paraId="69F461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3C7DB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2EBCE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5656A3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EF8E67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将中介机构从事代理记账业务审批权限下放至县级以上地方财政部门。2.对从事代理记账业务的中介机构应当具备的执业条件（包括企业依法设立、专职从业人员不少于3名、主管代理记账业务的负责人具有会计师以上专业技术职务资格或者从事会计工作不少于3年且为专职从业人员、有健全的代理记账业务内部规范）实行告知承诺，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0AB0798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向社会公布中介机构信用状况和违法中介机构名单，对失信主体开展联合惩戒。</w:t>
            </w:r>
          </w:p>
        </w:tc>
      </w:tr>
      <w:tr w14:paraId="57A81054">
        <w:tblPrEx>
          <w:tblCellMar>
            <w:top w:w="0" w:type="dxa"/>
            <w:left w:w="108" w:type="dxa"/>
            <w:bottom w:w="0" w:type="dxa"/>
            <w:right w:w="108" w:type="dxa"/>
          </w:tblCellMar>
        </w:tblPrEx>
        <w:trPr>
          <w:trHeight w:val="283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EC4AF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671" w:type="dxa"/>
            <w:tcBorders>
              <w:top w:val="single" w:color="000000" w:sz="4" w:space="0"/>
              <w:left w:val="single" w:color="000000" w:sz="4" w:space="0"/>
              <w:bottom w:val="single" w:color="000000" w:sz="4" w:space="0"/>
              <w:right w:val="single" w:color="000000" w:sz="4" w:space="0"/>
            </w:tcBorders>
            <w:vAlign w:val="center"/>
          </w:tcPr>
          <w:p w14:paraId="39B86A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F2497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000000" w:sz="4" w:space="0"/>
              <w:left w:val="single" w:color="000000" w:sz="4" w:space="0"/>
              <w:bottom w:val="single" w:color="000000" w:sz="4" w:space="0"/>
              <w:right w:val="single" w:color="000000" w:sz="4" w:space="0"/>
            </w:tcBorders>
            <w:vAlign w:val="center"/>
          </w:tcPr>
          <w:p w14:paraId="5B7139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22B15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旅馆业特种行业许可证核发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592806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旅馆业特种行业许可证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D4908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《国务院对确需保留的行政审批项目设定行政许可的决定》《旅馆业治安管理办法》</w:t>
            </w:r>
          </w:p>
        </w:tc>
        <w:tc>
          <w:tcPr>
            <w:tcW w:w="976" w:type="dxa"/>
            <w:tcBorders>
              <w:top w:val="single" w:color="000000" w:sz="4" w:space="0"/>
              <w:left w:val="single" w:color="000000" w:sz="4" w:space="0"/>
              <w:bottom w:val="single" w:color="000000" w:sz="4" w:space="0"/>
              <w:right w:val="single" w:color="000000" w:sz="4" w:space="0"/>
            </w:tcBorders>
            <w:vAlign w:val="center"/>
          </w:tcPr>
          <w:p w14:paraId="1BB1A9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市公安局、县（区）公安局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84029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B131B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73EFC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221DE8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5F9BBED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次性告知申请人申办旅馆业特种行业许可证应具备的条件和需提交的材料（包括房屋建筑、消防设备、出入口和通道等符合《中华人民共和国消防法》等规定，具备必要的防盗安全设施）。申请人承诺符合条件并提交材料的，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4A5F217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1.加强对承诺内容真实性的核查，发现虚假承诺、承诺严重不实的要依法处理。2.开展“双随机、一公开”监管，依法查处违法违规行为。</w:t>
            </w:r>
          </w:p>
        </w:tc>
      </w:tr>
      <w:tr w14:paraId="7A4A2BFA">
        <w:tblPrEx>
          <w:tblCellMar>
            <w:top w:w="0" w:type="dxa"/>
            <w:left w:w="108" w:type="dxa"/>
            <w:bottom w:w="0" w:type="dxa"/>
            <w:right w:w="108" w:type="dxa"/>
          </w:tblCellMar>
        </w:tblPrEx>
        <w:trPr>
          <w:trHeight w:val="206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312BF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671" w:type="dxa"/>
            <w:tcBorders>
              <w:top w:val="single" w:color="000000" w:sz="4" w:space="0"/>
              <w:left w:val="single" w:color="000000" w:sz="4" w:space="0"/>
              <w:bottom w:val="single" w:color="000000" w:sz="4" w:space="0"/>
              <w:right w:val="single" w:color="000000" w:sz="4" w:space="0"/>
            </w:tcBorders>
            <w:vAlign w:val="center"/>
          </w:tcPr>
          <w:p w14:paraId="2DC217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7742C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000000" w:sz="4" w:space="0"/>
              <w:left w:val="single" w:color="000000" w:sz="4" w:space="0"/>
              <w:bottom w:val="single" w:color="000000" w:sz="4" w:space="0"/>
              <w:right w:val="single" w:color="000000" w:sz="4" w:space="0"/>
            </w:tcBorders>
            <w:vAlign w:val="center"/>
          </w:tcPr>
          <w:p w14:paraId="55F7B8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523B1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公章刻制业特种行业许可证核发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1740FC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公章刻制业特种行业许可证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8CDC3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《国务院对确需保留的行政审批项目设定行政许可的决定》《印铸刻字业暂行管理规则》</w:t>
            </w:r>
          </w:p>
        </w:tc>
        <w:tc>
          <w:tcPr>
            <w:tcW w:w="976" w:type="dxa"/>
            <w:tcBorders>
              <w:top w:val="single" w:color="000000" w:sz="4" w:space="0"/>
              <w:left w:val="single" w:color="000000" w:sz="4" w:space="0"/>
              <w:bottom w:val="single" w:color="000000" w:sz="4" w:space="0"/>
              <w:right w:val="single" w:color="000000" w:sz="4" w:space="0"/>
            </w:tcBorders>
            <w:vAlign w:val="center"/>
          </w:tcPr>
          <w:p w14:paraId="4C913F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市公安局、县（区）公安局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A5792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8E521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EBCCD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23B440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30C44D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一次性告知申请人申办公章刻制业特种行业许可证应具备的条件和需提交的材料（包括申请登记表、像片、略图、名册）。申请人承诺符合条件并提交材料的，当场作出审批决定。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295ACA5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1.加强对承诺内容真实性的核查，发现虚假承诺、承诺严重不实的要依法处理。2.开展“双随机、一公开”监管，依法查处违法违规行为。</w:t>
            </w:r>
          </w:p>
        </w:tc>
      </w:tr>
      <w:tr w14:paraId="1568FD51">
        <w:tblPrEx>
          <w:tblCellMar>
            <w:top w:w="0" w:type="dxa"/>
            <w:left w:w="108" w:type="dxa"/>
            <w:bottom w:w="0" w:type="dxa"/>
            <w:right w:w="108" w:type="dxa"/>
          </w:tblCellMar>
        </w:tblPrEx>
        <w:trPr>
          <w:trHeight w:val="250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33A08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671" w:type="dxa"/>
            <w:tcBorders>
              <w:top w:val="single" w:color="000000" w:sz="4" w:space="0"/>
              <w:left w:val="single" w:color="000000" w:sz="4" w:space="0"/>
              <w:bottom w:val="single" w:color="000000" w:sz="4" w:space="0"/>
              <w:right w:val="single" w:color="000000" w:sz="4" w:space="0"/>
            </w:tcBorders>
            <w:vAlign w:val="center"/>
          </w:tcPr>
          <w:p w14:paraId="4F3B8C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594" w:type="dxa"/>
            <w:tcBorders>
              <w:top w:val="single" w:color="000000" w:sz="4" w:space="0"/>
              <w:left w:val="single" w:color="000000" w:sz="4" w:space="0"/>
              <w:bottom w:val="single" w:color="000000" w:sz="4" w:space="0"/>
              <w:right w:val="single" w:color="000000" w:sz="4" w:space="0"/>
            </w:tcBorders>
            <w:vAlign w:val="center"/>
          </w:tcPr>
          <w:p w14:paraId="172C51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000000" w:sz="4" w:space="0"/>
              <w:left w:val="single" w:color="000000" w:sz="4" w:space="0"/>
              <w:bottom w:val="single" w:color="000000" w:sz="4" w:space="0"/>
              <w:right w:val="single" w:color="000000" w:sz="4" w:space="0"/>
            </w:tcBorders>
            <w:vAlign w:val="center"/>
          </w:tcPr>
          <w:p w14:paraId="6E6433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C6D2C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互联网上网服务营业场所信息网络安全审核</w:t>
            </w:r>
          </w:p>
        </w:tc>
        <w:tc>
          <w:tcPr>
            <w:tcW w:w="693" w:type="dxa"/>
            <w:tcBorders>
              <w:top w:val="single" w:color="000000" w:sz="4" w:space="0"/>
              <w:left w:val="single" w:color="000000" w:sz="4" w:space="0"/>
              <w:bottom w:val="single" w:color="000000" w:sz="4" w:space="0"/>
              <w:right w:val="single" w:color="000000" w:sz="4" w:space="0"/>
            </w:tcBorders>
            <w:vAlign w:val="center"/>
          </w:tcPr>
          <w:p w14:paraId="4549F7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000000" w:sz="4" w:space="0"/>
              <w:left w:val="single" w:color="000000" w:sz="4" w:space="0"/>
              <w:bottom w:val="single" w:color="000000" w:sz="4" w:space="0"/>
              <w:right w:val="single" w:color="000000" w:sz="4" w:space="0"/>
            </w:tcBorders>
            <w:vAlign w:val="center"/>
          </w:tcPr>
          <w:p w14:paraId="1B82C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E77B3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县（区）公安局</w:t>
            </w:r>
          </w:p>
        </w:tc>
        <w:tc>
          <w:tcPr>
            <w:tcW w:w="693" w:type="dxa"/>
            <w:tcBorders>
              <w:top w:val="single" w:color="000000" w:sz="4" w:space="0"/>
              <w:left w:val="single" w:color="000000" w:sz="4" w:space="0"/>
              <w:bottom w:val="single" w:color="000000" w:sz="4" w:space="0"/>
              <w:right w:val="single" w:color="000000" w:sz="4" w:space="0"/>
            </w:tcBorders>
            <w:vAlign w:val="center"/>
          </w:tcPr>
          <w:p w14:paraId="28E64A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57B71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14AFC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0415E9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03B36F5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一次性告知申请人申办互联网上网服务营业场所信息网络安全审核应具备的条件和需提交的材料。申请人承诺符合条件并提交材料的，经属地公安机关现场检查后作出审核。</w:t>
            </w:r>
          </w:p>
        </w:tc>
        <w:tc>
          <w:tcPr>
            <w:tcW w:w="3071" w:type="dxa"/>
            <w:tcBorders>
              <w:top w:val="single" w:color="000000" w:sz="4" w:space="0"/>
              <w:left w:val="single" w:color="000000" w:sz="4" w:space="0"/>
              <w:bottom w:val="single" w:color="000000" w:sz="4" w:space="0"/>
              <w:right w:val="single" w:color="000000" w:sz="4" w:space="0"/>
            </w:tcBorders>
            <w:vAlign w:val="center"/>
          </w:tcPr>
          <w:p w14:paraId="43CEFDA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1.开展“双随机、一公开”监管，合理确定抽查比例。2.加强信用监管，建立从业人员信用档案，对失信主体开展联合惩戒。</w:t>
            </w:r>
          </w:p>
        </w:tc>
      </w:tr>
      <w:tr w14:paraId="1BE2D23F">
        <w:tblPrEx>
          <w:tblCellMar>
            <w:top w:w="0" w:type="dxa"/>
            <w:left w:w="108" w:type="dxa"/>
            <w:bottom w:w="0" w:type="dxa"/>
            <w:right w:w="108" w:type="dxa"/>
          </w:tblCellMar>
        </w:tblPrEx>
        <w:trPr>
          <w:trHeight w:val="197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2C27B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671" w:type="dxa"/>
            <w:tcBorders>
              <w:top w:val="single" w:color="000000" w:sz="4" w:space="0"/>
              <w:left w:val="single" w:color="000000" w:sz="4" w:space="0"/>
              <w:bottom w:val="single" w:color="000000" w:sz="4" w:space="0"/>
              <w:right w:val="single" w:color="000000" w:sz="4" w:space="0"/>
            </w:tcBorders>
            <w:vAlign w:val="center"/>
          </w:tcPr>
          <w:p w14:paraId="4A04E5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594" w:type="dxa"/>
            <w:tcBorders>
              <w:top w:val="single" w:color="000000" w:sz="4" w:space="0"/>
              <w:left w:val="single" w:color="000000" w:sz="4" w:space="0"/>
              <w:bottom w:val="single" w:color="000000" w:sz="4" w:space="0"/>
              <w:right w:val="single" w:color="000000" w:sz="4" w:space="0"/>
            </w:tcBorders>
            <w:vAlign w:val="center"/>
          </w:tcPr>
          <w:p w14:paraId="69B38E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20" w:type="dxa"/>
            <w:tcBorders>
              <w:top w:val="single" w:color="000000" w:sz="4" w:space="0"/>
              <w:left w:val="single" w:color="000000" w:sz="4" w:space="0"/>
              <w:bottom w:val="single" w:color="000000" w:sz="4" w:space="0"/>
              <w:right w:val="single" w:color="000000" w:sz="4" w:space="0"/>
            </w:tcBorders>
            <w:vAlign w:val="center"/>
          </w:tcPr>
          <w:p w14:paraId="77A522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市规划和自然资源局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CEFD9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林草种子（普通）生产经营许可证核发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44DC76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林草种子生产经营许可证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0F8628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000000" w:sz="4" w:space="0"/>
              <w:left w:val="single" w:color="000000" w:sz="4" w:space="0"/>
              <w:bottom w:val="single" w:color="000000" w:sz="4" w:space="0"/>
              <w:right w:val="single" w:color="000000" w:sz="4" w:space="0"/>
            </w:tcBorders>
            <w:vAlign w:val="center"/>
          </w:tcPr>
          <w:p w14:paraId="14422D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0FC5A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8BF97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2F509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6FA34D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9ECF3F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1.制作告知承诺书格式文本，编制告知承诺工作规程，完善办事指南。2.申请人承诺已具备相应场所、人员、设施设备、技术能力等条件的，经形式审查后当场作出审批决定。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3E5B50D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1.开展“双随机、一公开”监管，发现违法违规行为要依法查处并公开结果。2.制定核查办法，明确核查时间、标准、方式，优化现场检查程序。3.加强信用监管，建立企业信用档案并向社会公开。</w:t>
            </w:r>
          </w:p>
        </w:tc>
      </w:tr>
      <w:tr w14:paraId="17C0A579">
        <w:tblPrEx>
          <w:tblCellMar>
            <w:top w:w="0" w:type="dxa"/>
            <w:left w:w="108" w:type="dxa"/>
            <w:bottom w:w="0" w:type="dxa"/>
            <w:right w:w="108" w:type="dxa"/>
          </w:tblCellMar>
        </w:tblPrEx>
        <w:trPr>
          <w:trHeight w:val="206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88DE3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671" w:type="dxa"/>
            <w:tcBorders>
              <w:top w:val="single" w:color="000000" w:sz="4" w:space="0"/>
              <w:left w:val="single" w:color="000000" w:sz="4" w:space="0"/>
              <w:bottom w:val="single" w:color="000000" w:sz="4" w:space="0"/>
              <w:right w:val="single" w:color="000000" w:sz="4" w:space="0"/>
            </w:tcBorders>
            <w:vAlign w:val="center"/>
          </w:tcPr>
          <w:p w14:paraId="23E0B8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000000" w:sz="4" w:space="0"/>
              <w:right w:val="single" w:color="000000" w:sz="4" w:space="0"/>
            </w:tcBorders>
            <w:vAlign w:val="center"/>
          </w:tcPr>
          <w:p w14:paraId="172961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000000" w:sz="4" w:space="0"/>
              <w:right w:val="single" w:color="000000" w:sz="4" w:space="0"/>
            </w:tcBorders>
            <w:vAlign w:val="center"/>
          </w:tcPr>
          <w:p w14:paraId="1A3F2A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6C88A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道路货运经营许可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0CA2C2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18DF1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5E4BBB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县（区）行政审批服务管理局或交通局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2E1C5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350C0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6EECA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7E267B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7F9DAF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道路货物运输申请人应当具备的条件（包括管理制度、人员及车辆等）实行告知承诺。2.对申请人尚不具备经营许可条件但承诺领证后一定期限内具备的，经形式审查后当场作出审批决定。3.申请人履行承诺、达到经营许可条件并按要求提交材料后，方可开展经营。</w:t>
            </w:r>
          </w:p>
        </w:tc>
        <w:tc>
          <w:tcPr>
            <w:tcW w:w="3071" w:type="dxa"/>
            <w:tcBorders>
              <w:top w:val="single" w:color="000000" w:sz="4" w:space="0"/>
              <w:left w:val="single" w:color="000000" w:sz="4" w:space="0"/>
              <w:bottom w:val="single" w:color="000000" w:sz="4" w:space="0"/>
              <w:right w:val="single" w:color="000000" w:sz="4" w:space="0"/>
            </w:tcBorders>
            <w:vAlign w:val="center"/>
          </w:tcPr>
          <w:p w14:paraId="39E249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强化市场监管、交通运输等部门之间登记许可信息共享。2.在实施许可后一定时期内加强监督检查，对不符合承诺条件开展经营的要责令限期整改，逾期不整改或整改后仍达不到要求的，要依法撤销许可证件。3.开展“双随机、一公开”监管，发现违法违规行为要依法查处并公开结果。4.加强信用监管，建立健全信用管理制度，对严重违法失信主体开展联合惩戒。5.发挥行业协会自律作用。</w:t>
            </w:r>
          </w:p>
        </w:tc>
      </w:tr>
      <w:tr w14:paraId="6516AE21">
        <w:tblPrEx>
          <w:tblCellMar>
            <w:top w:w="0" w:type="dxa"/>
            <w:left w:w="108" w:type="dxa"/>
            <w:bottom w:w="0" w:type="dxa"/>
            <w:right w:w="108" w:type="dxa"/>
          </w:tblCellMar>
        </w:tblPrEx>
        <w:trPr>
          <w:trHeight w:val="302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4DF87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671" w:type="dxa"/>
            <w:tcBorders>
              <w:top w:val="single" w:color="000000" w:sz="4" w:space="0"/>
              <w:left w:val="single" w:color="000000" w:sz="4" w:space="0"/>
              <w:bottom w:val="single" w:color="000000" w:sz="4" w:space="0"/>
              <w:right w:val="single" w:color="000000" w:sz="4" w:space="0"/>
            </w:tcBorders>
            <w:vAlign w:val="center"/>
          </w:tcPr>
          <w:p w14:paraId="0B0EDC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000000" w:sz="4" w:space="0"/>
              <w:right w:val="single" w:color="000000" w:sz="4" w:space="0"/>
            </w:tcBorders>
            <w:vAlign w:val="center"/>
          </w:tcPr>
          <w:p w14:paraId="7F9DBC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000000" w:sz="4" w:space="0"/>
              <w:right w:val="single" w:color="000000" w:sz="4" w:space="0"/>
            </w:tcBorders>
            <w:vAlign w:val="center"/>
          </w:tcPr>
          <w:p w14:paraId="441C8C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B40A0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道路旅客运输站经营许可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6C5945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BF5DE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78A2AF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县（区）行政审批服务管理局或交通局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C8820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0C913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C8377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7FDD08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05BC8FB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申请人提交申请表、客运站竣工验收证明和站级验收证明、拟招聘的专业人员及管理人员身份证件和专业证书、负责人身份证件、经办人身份证及委托书、业务操作规程和安全管理制度文本等申请材料，并承诺已具备经营许可条件的，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1A2781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14:paraId="1573EB6D">
        <w:tblPrEx>
          <w:tblCellMar>
            <w:top w:w="0" w:type="dxa"/>
            <w:left w:w="108" w:type="dxa"/>
            <w:bottom w:w="0" w:type="dxa"/>
            <w:right w:w="108" w:type="dxa"/>
          </w:tblCellMar>
        </w:tblPrEx>
        <w:trPr>
          <w:trHeight w:val="180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5F56F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671" w:type="dxa"/>
            <w:tcBorders>
              <w:top w:val="single" w:color="000000" w:sz="4" w:space="0"/>
              <w:left w:val="single" w:color="000000" w:sz="4" w:space="0"/>
              <w:bottom w:val="single" w:color="000000" w:sz="4" w:space="0"/>
              <w:right w:val="single" w:color="000000" w:sz="4" w:space="0"/>
            </w:tcBorders>
            <w:vAlign w:val="center"/>
          </w:tcPr>
          <w:p w14:paraId="2262F4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D2636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564B20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4935A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兽药经营许可证核发（非生物制品类）</w:t>
            </w:r>
          </w:p>
        </w:tc>
        <w:tc>
          <w:tcPr>
            <w:tcW w:w="693" w:type="dxa"/>
            <w:tcBorders>
              <w:top w:val="single" w:color="000000" w:sz="4" w:space="0"/>
              <w:left w:val="single" w:color="000000" w:sz="4" w:space="0"/>
              <w:bottom w:val="single" w:color="000000" w:sz="4" w:space="0"/>
              <w:right w:val="single" w:color="000000" w:sz="4" w:space="0"/>
            </w:tcBorders>
            <w:vAlign w:val="center"/>
          </w:tcPr>
          <w:p w14:paraId="62E592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0BBFC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4C3DB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FCBD7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63B46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C90EC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6C5FFF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7C06DF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一次性告知申请人申办兽药经营许可证应具备的条件和需提交的材料，申请人承诺符合条件并提交材料的，当场作出审批决定。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637D8D1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r>
      <w:tr w14:paraId="3E2BBC88">
        <w:tblPrEx>
          <w:tblCellMar>
            <w:top w:w="0" w:type="dxa"/>
            <w:left w:w="108" w:type="dxa"/>
            <w:bottom w:w="0" w:type="dxa"/>
            <w:right w:w="108" w:type="dxa"/>
          </w:tblCellMar>
        </w:tblPrEx>
        <w:trPr>
          <w:trHeight w:val="218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629DD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671" w:type="dxa"/>
            <w:tcBorders>
              <w:top w:val="single" w:color="000000" w:sz="4" w:space="0"/>
              <w:left w:val="single" w:color="000000" w:sz="4" w:space="0"/>
              <w:bottom w:val="single" w:color="000000" w:sz="4" w:space="0"/>
              <w:right w:val="single" w:color="000000" w:sz="4" w:space="0"/>
            </w:tcBorders>
            <w:vAlign w:val="center"/>
          </w:tcPr>
          <w:p w14:paraId="13B050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CD9BB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02B47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E01F8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动物诊疗许可证核发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59CF6E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动物诊疗许可证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70826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《中华人民共和国动物防疫法》</w:t>
            </w:r>
          </w:p>
        </w:tc>
        <w:tc>
          <w:tcPr>
            <w:tcW w:w="976" w:type="dxa"/>
            <w:tcBorders>
              <w:top w:val="single" w:color="000000" w:sz="4" w:space="0"/>
              <w:left w:val="single" w:color="000000" w:sz="4" w:space="0"/>
              <w:bottom w:val="single" w:color="000000" w:sz="4" w:space="0"/>
              <w:right w:val="single" w:color="000000" w:sz="4" w:space="0"/>
            </w:tcBorders>
            <w:vAlign w:val="center"/>
          </w:tcPr>
          <w:p w14:paraId="333ABD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13C7DA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5BD9BE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06AA3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199F92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DE78F9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对动物诊疗机构应当具备的条件和技术能力（包括面积、选址、布局、设施设备、制度、人员要求等）实行告知承诺，申请人承诺符合条件并提交材料的，当场作出审批决定。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58E4414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1.开展“双随机、一公开”监管，发现违法违规行为要依法查处并公开结果。2.对以告知承诺方式取得经营许可证的企业，加强对其承诺内容真实性的核查，发现虚假承诺或承诺严重不实的要依法处理。</w:t>
            </w:r>
          </w:p>
        </w:tc>
      </w:tr>
      <w:tr w14:paraId="327F4788">
        <w:tblPrEx>
          <w:tblCellMar>
            <w:top w:w="0" w:type="dxa"/>
            <w:left w:w="108" w:type="dxa"/>
            <w:bottom w:w="0" w:type="dxa"/>
            <w:right w:w="108" w:type="dxa"/>
          </w:tblCellMar>
        </w:tblPrEx>
        <w:trPr>
          <w:trHeight w:val="283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1FA5F6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w:t>
            </w:r>
          </w:p>
        </w:tc>
        <w:tc>
          <w:tcPr>
            <w:tcW w:w="671" w:type="dxa"/>
            <w:tcBorders>
              <w:top w:val="single" w:color="000000" w:sz="4" w:space="0"/>
              <w:left w:val="single" w:color="000000" w:sz="4" w:space="0"/>
              <w:bottom w:val="single" w:color="000000" w:sz="4" w:space="0"/>
              <w:right w:val="single" w:color="000000" w:sz="4" w:space="0"/>
            </w:tcBorders>
            <w:vAlign w:val="center"/>
          </w:tcPr>
          <w:p w14:paraId="26A816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3DCE9E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4D2BB3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3C696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生鲜乳准运证明核发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6F2ECF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生鲜乳准运证明</w:t>
            </w:r>
          </w:p>
        </w:tc>
        <w:tc>
          <w:tcPr>
            <w:tcW w:w="1486" w:type="dxa"/>
            <w:tcBorders>
              <w:top w:val="single" w:color="000000" w:sz="4" w:space="0"/>
              <w:left w:val="single" w:color="000000" w:sz="4" w:space="0"/>
              <w:bottom w:val="single" w:color="000000" w:sz="4" w:space="0"/>
              <w:right w:val="single" w:color="000000" w:sz="4" w:space="0"/>
            </w:tcBorders>
            <w:vAlign w:val="center"/>
          </w:tcPr>
          <w:p w14:paraId="61EA35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《乳品质量安全监督管理条例》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3F798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0DA504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ED72F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DD603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138604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4A16DC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3CA7A1B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1.开展“双随机、一公开”监管，发现违法违规行为要依法查处并公开结果。2.加强对生鲜乳运输车辆的监管，将车辆全部纳入监管监测信息系统，实时掌握运营情况。</w:t>
            </w:r>
          </w:p>
        </w:tc>
      </w:tr>
      <w:tr w14:paraId="3B6E917A">
        <w:tblPrEx>
          <w:tblCellMar>
            <w:top w:w="0" w:type="dxa"/>
            <w:left w:w="108" w:type="dxa"/>
            <w:bottom w:w="0" w:type="dxa"/>
            <w:right w:w="108" w:type="dxa"/>
          </w:tblCellMar>
        </w:tblPrEx>
        <w:trPr>
          <w:trHeight w:val="233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47DAD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w:t>
            </w:r>
          </w:p>
        </w:tc>
        <w:tc>
          <w:tcPr>
            <w:tcW w:w="671" w:type="dxa"/>
            <w:tcBorders>
              <w:top w:val="single" w:color="000000" w:sz="4" w:space="0"/>
              <w:left w:val="single" w:color="000000" w:sz="4" w:space="0"/>
              <w:bottom w:val="single" w:color="000000" w:sz="4" w:space="0"/>
              <w:right w:val="single" w:color="000000" w:sz="4" w:space="0"/>
            </w:tcBorders>
            <w:vAlign w:val="center"/>
          </w:tcPr>
          <w:p w14:paraId="6E5E42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594" w:type="dxa"/>
            <w:tcBorders>
              <w:top w:val="single" w:color="000000" w:sz="4" w:space="0"/>
              <w:left w:val="single" w:color="000000" w:sz="4" w:space="0"/>
              <w:bottom w:val="single" w:color="000000" w:sz="4" w:space="0"/>
              <w:right w:val="single" w:color="000000" w:sz="4" w:space="0"/>
            </w:tcBorders>
            <w:vAlign w:val="center"/>
          </w:tcPr>
          <w:p w14:paraId="24F85C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省人防办</w:t>
            </w:r>
          </w:p>
        </w:tc>
        <w:tc>
          <w:tcPr>
            <w:tcW w:w="620" w:type="dxa"/>
            <w:tcBorders>
              <w:top w:val="single" w:color="000000" w:sz="4" w:space="0"/>
              <w:left w:val="single" w:color="000000" w:sz="4" w:space="0"/>
              <w:bottom w:val="single" w:color="000000" w:sz="4" w:space="0"/>
              <w:right w:val="single" w:color="000000" w:sz="4" w:space="0"/>
            </w:tcBorders>
            <w:vAlign w:val="center"/>
          </w:tcPr>
          <w:p w14:paraId="5D6BE2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市人防办</w:t>
            </w:r>
          </w:p>
        </w:tc>
        <w:tc>
          <w:tcPr>
            <w:tcW w:w="1035" w:type="dxa"/>
            <w:tcBorders>
              <w:top w:val="single" w:color="000000" w:sz="4" w:space="0"/>
              <w:left w:val="single" w:color="000000" w:sz="4" w:space="0"/>
              <w:bottom w:val="single" w:color="000000" w:sz="4" w:space="0"/>
              <w:right w:val="single" w:color="000000" w:sz="4" w:space="0"/>
            </w:tcBorders>
            <w:vAlign w:val="center"/>
          </w:tcPr>
          <w:p w14:paraId="57F084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人民防空工程设计乙级资质审批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2EF37A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人民防空工程建设设计资质证书（乙级资质）</w:t>
            </w:r>
          </w:p>
        </w:tc>
        <w:tc>
          <w:tcPr>
            <w:tcW w:w="1486" w:type="dxa"/>
            <w:tcBorders>
              <w:top w:val="single" w:color="000000" w:sz="4" w:space="0"/>
              <w:left w:val="single" w:color="000000" w:sz="4" w:space="0"/>
              <w:bottom w:val="single" w:color="000000" w:sz="4" w:space="0"/>
              <w:right w:val="single" w:color="000000" w:sz="4" w:space="0"/>
            </w:tcBorders>
            <w:vAlign w:val="center"/>
          </w:tcPr>
          <w:p w14:paraId="045787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16FB5D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C15E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B9EE0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4BD93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7BA6C2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02FBC43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736CDFF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完善黑名单制度，建立失信主体联合惩戒制度。</w:t>
            </w:r>
          </w:p>
        </w:tc>
      </w:tr>
      <w:tr w14:paraId="0B4F4F17">
        <w:tblPrEx>
          <w:tblCellMar>
            <w:top w:w="0" w:type="dxa"/>
            <w:left w:w="108" w:type="dxa"/>
            <w:bottom w:w="0" w:type="dxa"/>
            <w:right w:w="108" w:type="dxa"/>
          </w:tblCellMar>
        </w:tblPrEx>
        <w:trPr>
          <w:trHeight w:val="2598"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779F28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w:t>
            </w:r>
          </w:p>
        </w:tc>
        <w:tc>
          <w:tcPr>
            <w:tcW w:w="671" w:type="dxa"/>
            <w:tcBorders>
              <w:top w:val="single" w:color="000000" w:sz="4" w:space="0"/>
              <w:left w:val="single" w:color="000000" w:sz="4" w:space="0"/>
              <w:bottom w:val="single" w:color="000000" w:sz="4" w:space="0"/>
              <w:right w:val="single" w:color="000000" w:sz="4" w:space="0"/>
            </w:tcBorders>
            <w:vAlign w:val="center"/>
          </w:tcPr>
          <w:p w14:paraId="1368AF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594" w:type="dxa"/>
            <w:tcBorders>
              <w:top w:val="single" w:color="000000" w:sz="4" w:space="0"/>
              <w:left w:val="single" w:color="000000" w:sz="4" w:space="0"/>
              <w:bottom w:val="single" w:color="000000" w:sz="4" w:space="0"/>
              <w:right w:val="single" w:color="000000" w:sz="4" w:space="0"/>
            </w:tcBorders>
            <w:vAlign w:val="center"/>
          </w:tcPr>
          <w:p w14:paraId="68F0CF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省人防办</w:t>
            </w:r>
          </w:p>
        </w:tc>
        <w:tc>
          <w:tcPr>
            <w:tcW w:w="620" w:type="dxa"/>
            <w:tcBorders>
              <w:top w:val="single" w:color="000000" w:sz="4" w:space="0"/>
              <w:left w:val="single" w:color="000000" w:sz="4" w:space="0"/>
              <w:bottom w:val="single" w:color="000000" w:sz="4" w:space="0"/>
              <w:right w:val="single" w:color="000000" w:sz="4" w:space="0"/>
            </w:tcBorders>
            <w:vAlign w:val="center"/>
          </w:tcPr>
          <w:p w14:paraId="1642EB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市人防办</w:t>
            </w:r>
          </w:p>
        </w:tc>
        <w:tc>
          <w:tcPr>
            <w:tcW w:w="1035" w:type="dxa"/>
            <w:tcBorders>
              <w:top w:val="single" w:color="000000" w:sz="4" w:space="0"/>
              <w:left w:val="single" w:color="000000" w:sz="4" w:space="0"/>
              <w:bottom w:val="single" w:color="000000" w:sz="4" w:space="0"/>
              <w:right w:val="single" w:color="000000" w:sz="4" w:space="0"/>
            </w:tcBorders>
            <w:vAlign w:val="center"/>
          </w:tcPr>
          <w:p w14:paraId="6674C9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人民防空工程监理乙级资质审批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754D97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人民防空工程建设监理单位资质等级证书（乙级资质）</w:t>
            </w:r>
          </w:p>
        </w:tc>
        <w:tc>
          <w:tcPr>
            <w:tcW w:w="1486" w:type="dxa"/>
            <w:tcBorders>
              <w:top w:val="single" w:color="000000" w:sz="4" w:space="0"/>
              <w:left w:val="single" w:color="000000" w:sz="4" w:space="0"/>
              <w:bottom w:val="single" w:color="000000" w:sz="4" w:space="0"/>
              <w:right w:val="single" w:color="000000" w:sz="4" w:space="0"/>
            </w:tcBorders>
            <w:vAlign w:val="center"/>
          </w:tcPr>
          <w:p w14:paraId="338F12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4F5CBB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72E9E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D852A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88119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3E5287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7607F3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6BDA3E2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14:paraId="7BC9CDFC">
        <w:tblPrEx>
          <w:tblCellMar>
            <w:top w:w="0" w:type="dxa"/>
            <w:left w:w="108" w:type="dxa"/>
            <w:bottom w:w="0" w:type="dxa"/>
            <w:right w:w="108" w:type="dxa"/>
          </w:tblCellMar>
        </w:tblPrEx>
        <w:trPr>
          <w:trHeight w:val="129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FF948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w:t>
            </w:r>
          </w:p>
        </w:tc>
        <w:tc>
          <w:tcPr>
            <w:tcW w:w="671" w:type="dxa"/>
            <w:tcBorders>
              <w:top w:val="single" w:color="000000" w:sz="4" w:space="0"/>
              <w:left w:val="single" w:color="000000" w:sz="4" w:space="0"/>
              <w:bottom w:val="single" w:color="000000" w:sz="4" w:space="0"/>
              <w:right w:val="single" w:color="000000" w:sz="4" w:space="0"/>
            </w:tcBorders>
            <w:vAlign w:val="center"/>
          </w:tcPr>
          <w:p w14:paraId="0A0330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国家人防办</w:t>
            </w:r>
          </w:p>
        </w:tc>
        <w:tc>
          <w:tcPr>
            <w:tcW w:w="594" w:type="dxa"/>
            <w:tcBorders>
              <w:top w:val="single" w:color="000000" w:sz="4" w:space="0"/>
              <w:left w:val="single" w:color="000000" w:sz="4" w:space="0"/>
              <w:bottom w:val="single" w:color="000000" w:sz="4" w:space="0"/>
              <w:right w:val="single" w:color="000000" w:sz="4" w:space="0"/>
            </w:tcBorders>
            <w:vAlign w:val="center"/>
          </w:tcPr>
          <w:p w14:paraId="1162BF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省人防办</w:t>
            </w:r>
          </w:p>
        </w:tc>
        <w:tc>
          <w:tcPr>
            <w:tcW w:w="620" w:type="dxa"/>
            <w:tcBorders>
              <w:top w:val="single" w:color="000000" w:sz="4" w:space="0"/>
              <w:left w:val="single" w:color="000000" w:sz="4" w:space="0"/>
              <w:bottom w:val="single" w:color="000000" w:sz="4" w:space="0"/>
              <w:right w:val="single" w:color="000000" w:sz="4" w:space="0"/>
            </w:tcBorders>
            <w:vAlign w:val="center"/>
          </w:tcPr>
          <w:p w14:paraId="17A2A3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市人防办</w:t>
            </w:r>
          </w:p>
        </w:tc>
        <w:tc>
          <w:tcPr>
            <w:tcW w:w="1035" w:type="dxa"/>
            <w:tcBorders>
              <w:top w:val="single" w:color="000000" w:sz="4" w:space="0"/>
              <w:left w:val="single" w:color="000000" w:sz="4" w:space="0"/>
              <w:bottom w:val="single" w:color="000000" w:sz="4" w:space="0"/>
              <w:right w:val="single" w:color="000000" w:sz="4" w:space="0"/>
            </w:tcBorders>
            <w:vAlign w:val="center"/>
          </w:tcPr>
          <w:p w14:paraId="67E564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人民防空工程监理丙级资质审批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1DB3A0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人民防空工程建设监理单位资质等级证书（丙级资质）</w:t>
            </w:r>
          </w:p>
        </w:tc>
        <w:tc>
          <w:tcPr>
            <w:tcW w:w="1486" w:type="dxa"/>
            <w:tcBorders>
              <w:top w:val="single" w:color="000000" w:sz="4" w:space="0"/>
              <w:left w:val="single" w:color="000000" w:sz="4" w:space="0"/>
              <w:bottom w:val="single" w:color="000000" w:sz="4" w:space="0"/>
              <w:right w:val="single" w:color="000000" w:sz="4" w:space="0"/>
            </w:tcBorders>
            <w:vAlign w:val="center"/>
          </w:tcPr>
          <w:p w14:paraId="3148BA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60285A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9AC36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48EC6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D924B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38ABF8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58BC435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4DC85EC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完善黑名单制度，建立失信主体联合惩戒制度。</w:t>
            </w:r>
          </w:p>
        </w:tc>
      </w:tr>
      <w:tr w14:paraId="0F9527D3">
        <w:tblPrEx>
          <w:tblCellMar>
            <w:top w:w="0" w:type="dxa"/>
            <w:left w:w="108" w:type="dxa"/>
            <w:bottom w:w="0" w:type="dxa"/>
            <w:right w:w="108" w:type="dxa"/>
          </w:tblCellMar>
        </w:tblPrEx>
        <w:trPr>
          <w:trHeight w:val="336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788524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w:t>
            </w:r>
          </w:p>
        </w:tc>
        <w:tc>
          <w:tcPr>
            <w:tcW w:w="671" w:type="dxa"/>
            <w:tcBorders>
              <w:top w:val="single" w:color="000000" w:sz="4" w:space="0"/>
              <w:left w:val="single" w:color="000000" w:sz="4" w:space="0"/>
              <w:bottom w:val="single" w:color="000000" w:sz="4" w:space="0"/>
              <w:right w:val="single" w:color="000000" w:sz="4" w:space="0"/>
            </w:tcBorders>
            <w:vAlign w:val="center"/>
          </w:tcPr>
          <w:p w14:paraId="022F96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10F0CE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7F32C5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0E670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食品经营许可（仅销售预包装食品）</w:t>
            </w:r>
          </w:p>
        </w:tc>
        <w:tc>
          <w:tcPr>
            <w:tcW w:w="693" w:type="dxa"/>
            <w:tcBorders>
              <w:top w:val="single" w:color="000000" w:sz="4" w:space="0"/>
              <w:left w:val="single" w:color="000000" w:sz="4" w:space="0"/>
              <w:bottom w:val="single" w:color="000000" w:sz="4" w:space="0"/>
              <w:right w:val="single" w:color="000000" w:sz="4" w:space="0"/>
            </w:tcBorders>
            <w:vAlign w:val="center"/>
          </w:tcPr>
          <w:p w14:paraId="16D32C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33CCF0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976" w:type="dxa"/>
            <w:tcBorders>
              <w:top w:val="single" w:color="000000" w:sz="4" w:space="0"/>
              <w:left w:val="single" w:color="000000" w:sz="4" w:space="0"/>
              <w:bottom w:val="single" w:color="000000" w:sz="4" w:space="0"/>
              <w:right w:val="single" w:color="000000" w:sz="4" w:space="0"/>
            </w:tcBorders>
            <w:vAlign w:val="center"/>
          </w:tcPr>
          <w:p w14:paraId="412632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F8BF6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A8DA3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C3E18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6DE43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DD536F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新申请食品经营许可(仅销售预包装食品)、申请变更许可（限经营条件未发生变化）、申请延续许可（限经营条件未发生变化）实行告知承诺。2申请人在规定的时间内提交的申请材料齐全、符合法定形式，且书面承诺申请材料与实际一致的，审批部门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622EABE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告知承诺制许可企业加强监督检查，重点检查告知承诺信息与实际情况是否相符、告知承诺制许可企业是否经营预包装食品以外的其他食品，依法严厉打击违规经营行为。2.将虚假告知承诺、违规经营等信息记入企业食品安全信用记录，对失信主体开展联合惩戒。3.畅通投诉举报渠道，强化社会监督。</w:t>
            </w:r>
          </w:p>
        </w:tc>
      </w:tr>
      <w:tr w14:paraId="660D895A">
        <w:tblPrEx>
          <w:tblCellMar>
            <w:top w:w="0" w:type="dxa"/>
            <w:left w:w="108" w:type="dxa"/>
            <w:bottom w:w="0" w:type="dxa"/>
            <w:right w:w="108" w:type="dxa"/>
          </w:tblCellMar>
        </w:tblPrEx>
        <w:trPr>
          <w:trHeight w:val="1942"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149F53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w:t>
            </w:r>
          </w:p>
        </w:tc>
        <w:tc>
          <w:tcPr>
            <w:tcW w:w="671" w:type="dxa"/>
            <w:tcBorders>
              <w:top w:val="single" w:color="000000" w:sz="4" w:space="0"/>
              <w:left w:val="single" w:color="000000" w:sz="4" w:space="0"/>
              <w:bottom w:val="single" w:color="auto" w:sz="4" w:space="0"/>
              <w:right w:val="single" w:color="000000" w:sz="4" w:space="0"/>
            </w:tcBorders>
            <w:vAlign w:val="center"/>
          </w:tcPr>
          <w:p w14:paraId="71CF8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auto" w:sz="4" w:space="0"/>
              <w:right w:val="single" w:color="000000" w:sz="4" w:space="0"/>
            </w:tcBorders>
            <w:vAlign w:val="center"/>
          </w:tcPr>
          <w:p w14:paraId="6D07B4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auto" w:sz="4" w:space="0"/>
              <w:right w:val="single" w:color="000000" w:sz="4" w:space="0"/>
            </w:tcBorders>
            <w:vAlign w:val="center"/>
          </w:tcPr>
          <w:p w14:paraId="0B713E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auto" w:sz="4" w:space="0"/>
              <w:right w:val="single" w:color="000000" w:sz="4" w:space="0"/>
            </w:tcBorders>
            <w:vAlign w:val="center"/>
          </w:tcPr>
          <w:p w14:paraId="33948A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公共场所卫生许可</w:t>
            </w:r>
          </w:p>
        </w:tc>
        <w:tc>
          <w:tcPr>
            <w:tcW w:w="693" w:type="dxa"/>
            <w:tcBorders>
              <w:top w:val="single" w:color="000000" w:sz="4" w:space="0"/>
              <w:left w:val="single" w:color="000000" w:sz="4" w:space="0"/>
              <w:bottom w:val="single" w:color="auto" w:sz="4" w:space="0"/>
              <w:right w:val="single" w:color="000000" w:sz="4" w:space="0"/>
            </w:tcBorders>
            <w:vAlign w:val="center"/>
          </w:tcPr>
          <w:p w14:paraId="0C7861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卫生许可证</w:t>
            </w:r>
          </w:p>
        </w:tc>
        <w:tc>
          <w:tcPr>
            <w:tcW w:w="1486" w:type="dxa"/>
            <w:tcBorders>
              <w:top w:val="single" w:color="000000" w:sz="4" w:space="0"/>
              <w:left w:val="single" w:color="000000" w:sz="4" w:space="0"/>
              <w:bottom w:val="single" w:color="auto" w:sz="4" w:space="0"/>
              <w:right w:val="single" w:color="000000" w:sz="4" w:space="0"/>
            </w:tcBorders>
            <w:vAlign w:val="center"/>
          </w:tcPr>
          <w:p w14:paraId="5ECBA2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《公共场所卫生管理条例》</w:t>
            </w:r>
          </w:p>
        </w:tc>
        <w:tc>
          <w:tcPr>
            <w:tcW w:w="976" w:type="dxa"/>
            <w:tcBorders>
              <w:top w:val="single" w:color="000000" w:sz="4" w:space="0"/>
              <w:left w:val="single" w:color="000000" w:sz="4" w:space="0"/>
              <w:bottom w:val="single" w:color="auto" w:sz="4" w:space="0"/>
              <w:right w:val="single" w:color="000000" w:sz="4" w:space="0"/>
            </w:tcBorders>
            <w:vAlign w:val="center"/>
          </w:tcPr>
          <w:p w14:paraId="2D06E0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348B3E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75368F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3F71B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auto" w:sz="4" w:space="0"/>
              <w:right w:val="single" w:color="000000" w:sz="4" w:space="0"/>
            </w:tcBorders>
            <w:vAlign w:val="center"/>
          </w:tcPr>
          <w:p w14:paraId="65E5D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auto" w:sz="4" w:space="0"/>
              <w:right w:val="single" w:color="000000" w:sz="4" w:space="0"/>
            </w:tcBorders>
            <w:vAlign w:val="center"/>
          </w:tcPr>
          <w:p w14:paraId="1062592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对申办公共场所卫生许可应当具备的条件（空气、水质、采光、照明、噪音、顾客用具和卫生设施等符合卫生标准）实行告知承诺，经形式审查后当场作出审批决定。</w:t>
            </w:r>
          </w:p>
        </w:tc>
        <w:tc>
          <w:tcPr>
            <w:tcW w:w="3071" w:type="dxa"/>
            <w:tcBorders>
              <w:top w:val="single" w:color="000000" w:sz="4" w:space="0"/>
              <w:left w:val="single" w:color="000000" w:sz="4" w:space="0"/>
              <w:bottom w:val="single" w:color="auto" w:sz="4" w:space="0"/>
              <w:right w:val="single" w:color="000000" w:sz="4" w:space="0"/>
            </w:tcBorders>
            <w:vAlign w:val="center"/>
          </w:tcPr>
          <w:p w14:paraId="53645EE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1.开展“双随机、一公开”监管，发现违法违规行为要依法查处并公开结果。2.加强信用监管，向社会公布卫生状况存在严重问题的公共场所信息。3.畅通投诉举报渠道，依法及时处理投诉举报。</w:t>
            </w:r>
          </w:p>
        </w:tc>
      </w:tr>
      <w:tr w14:paraId="5C265C03">
        <w:tblPrEx>
          <w:tblCellMar>
            <w:top w:w="0" w:type="dxa"/>
            <w:left w:w="108" w:type="dxa"/>
            <w:bottom w:w="0" w:type="dxa"/>
            <w:right w:w="108" w:type="dxa"/>
          </w:tblCellMar>
        </w:tblPrEx>
        <w:trPr>
          <w:trHeight w:val="2029"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5805C7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w:t>
            </w:r>
          </w:p>
        </w:tc>
        <w:tc>
          <w:tcPr>
            <w:tcW w:w="671" w:type="dxa"/>
            <w:tcBorders>
              <w:top w:val="single" w:color="auto" w:sz="4" w:space="0"/>
              <w:left w:val="single" w:color="000000" w:sz="4" w:space="0"/>
              <w:bottom w:val="single" w:color="auto" w:sz="4" w:space="0"/>
              <w:right w:val="single" w:color="000000" w:sz="4" w:space="0"/>
            </w:tcBorders>
            <w:vAlign w:val="center"/>
          </w:tcPr>
          <w:p w14:paraId="53DEF5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国家电影局</w:t>
            </w:r>
          </w:p>
        </w:tc>
        <w:tc>
          <w:tcPr>
            <w:tcW w:w="594" w:type="dxa"/>
            <w:tcBorders>
              <w:top w:val="single" w:color="auto" w:sz="4" w:space="0"/>
              <w:left w:val="single" w:color="000000" w:sz="4" w:space="0"/>
              <w:bottom w:val="single" w:color="auto" w:sz="4" w:space="0"/>
              <w:right w:val="single" w:color="000000" w:sz="4" w:space="0"/>
            </w:tcBorders>
            <w:vAlign w:val="center"/>
          </w:tcPr>
          <w:p w14:paraId="108EE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省电影局</w:t>
            </w:r>
          </w:p>
        </w:tc>
        <w:tc>
          <w:tcPr>
            <w:tcW w:w="620" w:type="dxa"/>
            <w:tcBorders>
              <w:top w:val="single" w:color="auto" w:sz="4" w:space="0"/>
              <w:left w:val="single" w:color="000000" w:sz="4" w:space="0"/>
              <w:bottom w:val="single" w:color="auto" w:sz="4" w:space="0"/>
              <w:right w:val="single" w:color="000000" w:sz="4" w:space="0"/>
            </w:tcBorders>
            <w:vAlign w:val="center"/>
          </w:tcPr>
          <w:p w14:paraId="42E0B0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市委宣传部</w:t>
            </w:r>
          </w:p>
        </w:tc>
        <w:tc>
          <w:tcPr>
            <w:tcW w:w="1035" w:type="dxa"/>
            <w:tcBorders>
              <w:top w:val="single" w:color="auto" w:sz="4" w:space="0"/>
              <w:left w:val="single" w:color="000000" w:sz="4" w:space="0"/>
              <w:bottom w:val="single" w:color="auto" w:sz="4" w:space="0"/>
              <w:right w:val="single" w:color="000000" w:sz="4" w:space="0"/>
            </w:tcBorders>
            <w:vAlign w:val="center"/>
          </w:tcPr>
          <w:p w14:paraId="592E4A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电影放映单位设立审批</w:t>
            </w:r>
          </w:p>
        </w:tc>
        <w:tc>
          <w:tcPr>
            <w:tcW w:w="693" w:type="dxa"/>
            <w:tcBorders>
              <w:top w:val="single" w:color="auto" w:sz="4" w:space="0"/>
              <w:left w:val="single" w:color="000000" w:sz="4" w:space="0"/>
              <w:bottom w:val="single" w:color="auto" w:sz="4" w:space="0"/>
              <w:right w:val="single" w:color="000000" w:sz="4" w:space="0"/>
            </w:tcBorders>
            <w:vAlign w:val="center"/>
          </w:tcPr>
          <w:p w14:paraId="7929BC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电影放映经营许可证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44A3A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《中华人民共和国电影产业促进法》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《电影管理条例》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290584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县(区）行政审批服务管理局或宣传部</w:t>
            </w:r>
          </w:p>
        </w:tc>
        <w:tc>
          <w:tcPr>
            <w:tcW w:w="693" w:type="dxa"/>
            <w:tcBorders>
              <w:top w:val="single" w:color="auto" w:sz="4" w:space="0"/>
              <w:left w:val="single" w:color="000000" w:sz="4" w:space="0"/>
              <w:bottom w:val="single" w:color="auto" w:sz="4" w:space="0"/>
              <w:right w:val="single" w:color="000000" w:sz="4" w:space="0"/>
            </w:tcBorders>
            <w:vAlign w:val="center"/>
          </w:tcPr>
          <w:p w14:paraId="54624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876B1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3355E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vAlign w:val="center"/>
          </w:tcPr>
          <w:p w14:paraId="6F2955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61F98A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1.出台电影放映单位设立告知承诺管理办法。2.有关单位承诺已具备人员、场所、技术和设备等条件的，经形式审查后当场作出审批决定。</w:t>
            </w:r>
          </w:p>
        </w:tc>
        <w:tc>
          <w:tcPr>
            <w:tcW w:w="3071" w:type="dxa"/>
            <w:tcBorders>
              <w:top w:val="single" w:color="auto" w:sz="4" w:space="0"/>
              <w:left w:val="single" w:color="000000" w:sz="4" w:space="0"/>
              <w:bottom w:val="single" w:color="auto" w:sz="4" w:space="0"/>
              <w:right w:val="single" w:color="auto" w:sz="4" w:space="0"/>
            </w:tcBorders>
            <w:vAlign w:val="center"/>
          </w:tcPr>
          <w:p w14:paraId="27E2213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14:paraId="0E1D7E41">
        <w:tblPrEx>
          <w:tblCellMar>
            <w:top w:w="0" w:type="dxa"/>
            <w:left w:w="108" w:type="dxa"/>
            <w:bottom w:w="0" w:type="dxa"/>
            <w:right w:w="108" w:type="dxa"/>
          </w:tblCellMar>
        </w:tblPrEx>
        <w:trPr>
          <w:trHeight w:val="2582"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60647D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w:t>
            </w:r>
          </w:p>
        </w:tc>
        <w:tc>
          <w:tcPr>
            <w:tcW w:w="671" w:type="dxa"/>
            <w:tcBorders>
              <w:top w:val="single" w:color="auto" w:sz="4" w:space="0"/>
              <w:left w:val="single" w:color="000000" w:sz="4" w:space="0"/>
              <w:bottom w:val="single" w:color="000000" w:sz="4" w:space="0"/>
              <w:right w:val="single" w:color="000000" w:sz="4" w:space="0"/>
            </w:tcBorders>
            <w:vAlign w:val="center"/>
          </w:tcPr>
          <w:p w14:paraId="4BC6C4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000000" w:sz="4" w:space="0"/>
              <w:right w:val="single" w:color="000000" w:sz="4" w:space="0"/>
            </w:tcBorders>
            <w:vAlign w:val="center"/>
          </w:tcPr>
          <w:p w14:paraId="44FDEF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000000" w:sz="4" w:space="0"/>
              <w:right w:val="single" w:color="000000" w:sz="4" w:space="0"/>
            </w:tcBorders>
            <w:vAlign w:val="center"/>
          </w:tcPr>
          <w:p w14:paraId="6A99D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市文旅局</w:t>
            </w:r>
          </w:p>
        </w:tc>
        <w:tc>
          <w:tcPr>
            <w:tcW w:w="1035" w:type="dxa"/>
            <w:tcBorders>
              <w:top w:val="single" w:color="auto" w:sz="4" w:space="0"/>
              <w:left w:val="single" w:color="000000" w:sz="4" w:space="0"/>
              <w:bottom w:val="single" w:color="000000" w:sz="4" w:space="0"/>
              <w:right w:val="single" w:color="000000" w:sz="4" w:space="0"/>
            </w:tcBorders>
            <w:vAlign w:val="center"/>
          </w:tcPr>
          <w:p w14:paraId="3BBCC8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旅行社设立许可</w:t>
            </w:r>
          </w:p>
        </w:tc>
        <w:tc>
          <w:tcPr>
            <w:tcW w:w="693" w:type="dxa"/>
            <w:tcBorders>
              <w:top w:val="single" w:color="auto" w:sz="4" w:space="0"/>
              <w:left w:val="single" w:color="000000" w:sz="4" w:space="0"/>
              <w:bottom w:val="single" w:color="000000" w:sz="4" w:space="0"/>
              <w:right w:val="single" w:color="000000" w:sz="4" w:space="0"/>
            </w:tcBorders>
            <w:vAlign w:val="center"/>
          </w:tcPr>
          <w:p w14:paraId="151171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1486" w:type="dxa"/>
            <w:tcBorders>
              <w:top w:val="single" w:color="auto" w:sz="4" w:space="0"/>
              <w:left w:val="single" w:color="000000" w:sz="4" w:space="0"/>
              <w:bottom w:val="nil"/>
              <w:right w:val="single" w:color="000000" w:sz="4" w:space="0"/>
            </w:tcBorders>
            <w:vAlign w:val="center"/>
          </w:tcPr>
          <w:p w14:paraId="030749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976" w:type="dxa"/>
            <w:tcBorders>
              <w:top w:val="single" w:color="auto" w:sz="4" w:space="0"/>
              <w:left w:val="single" w:color="000000" w:sz="4" w:space="0"/>
              <w:bottom w:val="single" w:color="000000" w:sz="4" w:space="0"/>
              <w:right w:val="single" w:color="000000" w:sz="4" w:space="0"/>
            </w:tcBorders>
            <w:vAlign w:val="center"/>
          </w:tcPr>
          <w:p w14:paraId="61984A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auto" w:sz="4" w:space="0"/>
              <w:left w:val="single" w:color="000000" w:sz="4" w:space="0"/>
              <w:bottom w:val="single" w:color="000000" w:sz="4" w:space="0"/>
              <w:right w:val="single" w:color="000000" w:sz="4" w:space="0"/>
            </w:tcBorders>
            <w:vAlign w:val="center"/>
          </w:tcPr>
          <w:p w14:paraId="519FF0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438500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55CD80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000000" w:sz="4" w:space="0"/>
              <w:right w:val="single" w:color="000000" w:sz="4" w:space="0"/>
            </w:tcBorders>
            <w:vAlign w:val="center"/>
          </w:tcPr>
          <w:p w14:paraId="3D32C6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000000" w:sz="4" w:space="0"/>
              <w:right w:val="single" w:color="000000" w:sz="4" w:space="0"/>
            </w:tcBorders>
            <w:vAlign w:val="center"/>
          </w:tcPr>
          <w:p w14:paraId="7EB3773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3071" w:type="dxa"/>
            <w:tcBorders>
              <w:top w:val="single" w:color="auto" w:sz="4" w:space="0"/>
              <w:left w:val="single" w:color="000000" w:sz="4" w:space="0"/>
              <w:bottom w:val="single" w:color="000000" w:sz="4" w:space="0"/>
              <w:right w:val="single" w:color="000000" w:sz="4" w:space="0"/>
            </w:tcBorders>
            <w:vAlign w:val="center"/>
          </w:tcPr>
          <w:p w14:paraId="23D4C6E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1.开展“双随机、一公开”监管，发现未经许可经营旅行社业务，出租、出借、转让业务经营许可证等违法违规行为的，要依法查处并公开结果。2.加强信用监管，对失信主体开展联合惩戒。</w:t>
            </w:r>
          </w:p>
        </w:tc>
      </w:tr>
      <w:tr w14:paraId="62372A89">
        <w:tblPrEx>
          <w:tblCellMar>
            <w:top w:w="0" w:type="dxa"/>
            <w:left w:w="108" w:type="dxa"/>
            <w:bottom w:w="0" w:type="dxa"/>
            <w:right w:w="108" w:type="dxa"/>
          </w:tblCellMar>
        </w:tblPrEx>
        <w:trPr>
          <w:trHeight w:val="412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14E186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w:t>
            </w:r>
          </w:p>
        </w:tc>
        <w:tc>
          <w:tcPr>
            <w:tcW w:w="671" w:type="dxa"/>
            <w:tcBorders>
              <w:top w:val="single" w:color="000000" w:sz="4" w:space="0"/>
              <w:left w:val="single" w:color="000000" w:sz="4" w:space="0"/>
              <w:bottom w:val="single" w:color="000000" w:sz="4" w:space="0"/>
              <w:right w:val="single" w:color="000000" w:sz="4" w:space="0"/>
            </w:tcBorders>
            <w:vAlign w:val="center"/>
          </w:tcPr>
          <w:p w14:paraId="63EE50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国家新闻出版署</w:t>
            </w:r>
          </w:p>
        </w:tc>
        <w:tc>
          <w:tcPr>
            <w:tcW w:w="594" w:type="dxa"/>
            <w:tcBorders>
              <w:top w:val="single" w:color="000000" w:sz="4" w:space="0"/>
              <w:left w:val="single" w:color="000000" w:sz="4" w:space="0"/>
              <w:bottom w:val="single" w:color="000000" w:sz="4" w:space="0"/>
              <w:right w:val="single" w:color="000000" w:sz="4" w:space="0"/>
            </w:tcBorders>
            <w:vAlign w:val="center"/>
          </w:tcPr>
          <w:p w14:paraId="51BF6A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20" w:type="dxa"/>
            <w:tcBorders>
              <w:top w:val="single" w:color="000000" w:sz="4" w:space="0"/>
              <w:left w:val="single" w:color="000000" w:sz="4" w:space="0"/>
              <w:bottom w:val="single" w:color="000000" w:sz="4" w:space="0"/>
              <w:right w:val="single" w:color="000000" w:sz="4" w:space="0"/>
            </w:tcBorders>
            <w:vAlign w:val="center"/>
          </w:tcPr>
          <w:p w14:paraId="66389A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市新闻出版局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280CC6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从事包装装潢印刷品和其他印刷品（不含商标、票据、保密印刷）印刷经营活动企业（不含外资企业）的设立、变更审批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1BCB5E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印刷经营许可证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7C2565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《印刷业管理条例》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1EFE5D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F5A79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92C6C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1EE6F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056270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C7EA5E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十年生产的胶印、凹印、柔印、丝印等及后序加工设备”的规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3216990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14:paraId="5573A593">
        <w:tblPrEx>
          <w:tblCellMar>
            <w:top w:w="0" w:type="dxa"/>
            <w:left w:w="108" w:type="dxa"/>
            <w:bottom w:w="0" w:type="dxa"/>
            <w:right w:w="108" w:type="dxa"/>
          </w:tblCellMar>
        </w:tblPrEx>
        <w:trPr>
          <w:trHeight w:val="226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7CF3F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w:t>
            </w:r>
          </w:p>
        </w:tc>
        <w:tc>
          <w:tcPr>
            <w:tcW w:w="671" w:type="dxa"/>
            <w:tcBorders>
              <w:top w:val="single" w:color="000000" w:sz="4" w:space="0"/>
              <w:left w:val="single" w:color="000000" w:sz="4" w:space="0"/>
              <w:bottom w:val="single" w:color="000000" w:sz="4" w:space="0"/>
              <w:right w:val="single" w:color="000000" w:sz="4" w:space="0"/>
            </w:tcBorders>
            <w:vAlign w:val="center"/>
          </w:tcPr>
          <w:p w14:paraId="2FABC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国家新闻出版署</w:t>
            </w:r>
          </w:p>
        </w:tc>
        <w:tc>
          <w:tcPr>
            <w:tcW w:w="594" w:type="dxa"/>
            <w:tcBorders>
              <w:top w:val="single" w:color="000000" w:sz="4" w:space="0"/>
              <w:left w:val="single" w:color="000000" w:sz="4" w:space="0"/>
              <w:bottom w:val="single" w:color="000000" w:sz="4" w:space="0"/>
              <w:right w:val="single" w:color="000000" w:sz="4" w:space="0"/>
            </w:tcBorders>
            <w:vAlign w:val="center"/>
          </w:tcPr>
          <w:p w14:paraId="3DAA32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20" w:type="dxa"/>
            <w:tcBorders>
              <w:top w:val="single" w:color="000000" w:sz="4" w:space="0"/>
              <w:left w:val="single" w:color="000000" w:sz="4" w:space="0"/>
              <w:bottom w:val="single" w:color="000000" w:sz="4" w:space="0"/>
              <w:right w:val="single" w:color="000000" w:sz="4" w:space="0"/>
            </w:tcBorders>
            <w:vAlign w:val="center"/>
          </w:tcPr>
          <w:p w14:paraId="3A0CAC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市新闻出版局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C6A6E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出版物零售个体工商户设立、变更审批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5B2A59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出版物经营许可证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02537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40C9B3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2CA34F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44221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586E8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4104B3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166F38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公布告知承诺书示范文本，一次性告知审批条件和所需材料。申请人承诺已完成登记注册且已具备经营范围中含出版物零售业务、有固定的经营场所等条件的，经形式审查后当场作出审批决定。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592B89E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14:paraId="607758A8">
        <w:tblPrEx>
          <w:tblCellMar>
            <w:top w:w="0" w:type="dxa"/>
            <w:left w:w="108" w:type="dxa"/>
            <w:bottom w:w="0" w:type="dxa"/>
            <w:right w:w="108" w:type="dxa"/>
          </w:tblCellMar>
        </w:tblPrEx>
        <w:trPr>
          <w:trHeight w:val="2326"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1466B3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w:t>
            </w:r>
          </w:p>
        </w:tc>
        <w:tc>
          <w:tcPr>
            <w:tcW w:w="671" w:type="dxa"/>
            <w:tcBorders>
              <w:top w:val="single" w:color="000000" w:sz="4" w:space="0"/>
              <w:left w:val="single" w:color="000000" w:sz="4" w:space="0"/>
              <w:bottom w:val="single" w:color="000000" w:sz="4" w:space="0"/>
              <w:right w:val="single" w:color="000000" w:sz="4" w:space="0"/>
            </w:tcBorders>
            <w:vAlign w:val="center"/>
          </w:tcPr>
          <w:p w14:paraId="28B36D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447EE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000000" w:sz="4" w:space="0"/>
              <w:left w:val="single" w:color="000000" w:sz="4" w:space="0"/>
              <w:bottom w:val="single" w:color="000000" w:sz="4" w:space="0"/>
              <w:right w:val="single" w:color="000000" w:sz="4" w:space="0"/>
            </w:tcBorders>
            <w:vAlign w:val="center"/>
          </w:tcPr>
          <w:p w14:paraId="5273AE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市住建局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7E6B4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75CC52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建筑施工企业安全生产许可证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8FD1F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《安全生产许可证条例》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10809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91A65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09D33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A4747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6A7D6C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1692AF9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0E257B3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不具备安全生产条件的，对其依法责令限期整改，或实施暂扣或吊销安全生产许可证等处罚。2.严格开展事故企业安全生产条件复核，对事故责任主体依法实施暂扣或吊销安全生产许可证等处罚，并对其建筑施工活动实施重点监管。3.强化信用监管，将违法失信主体纳入安全生产不良信用记录和“黑名单“，实施联合惩戒。</w:t>
            </w:r>
          </w:p>
        </w:tc>
      </w:tr>
      <w:tr w14:paraId="27B03332">
        <w:tblPrEx>
          <w:tblCellMar>
            <w:top w:w="0" w:type="dxa"/>
            <w:left w:w="108" w:type="dxa"/>
            <w:bottom w:w="0" w:type="dxa"/>
            <w:right w:w="108" w:type="dxa"/>
          </w:tblCellMar>
        </w:tblPrEx>
        <w:trPr>
          <w:trHeight w:val="311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EA099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w:t>
            </w:r>
          </w:p>
        </w:tc>
        <w:tc>
          <w:tcPr>
            <w:tcW w:w="671" w:type="dxa"/>
            <w:tcBorders>
              <w:top w:val="single" w:color="000000" w:sz="4" w:space="0"/>
              <w:left w:val="single" w:color="000000" w:sz="4" w:space="0"/>
              <w:bottom w:val="single" w:color="000000" w:sz="4" w:space="0"/>
              <w:right w:val="single" w:color="000000" w:sz="4" w:space="0"/>
            </w:tcBorders>
            <w:vAlign w:val="center"/>
          </w:tcPr>
          <w:p w14:paraId="3BF2D3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000000" w:sz="4" w:space="0"/>
              <w:left w:val="single" w:color="000000" w:sz="4" w:space="0"/>
              <w:bottom w:val="single" w:color="000000" w:sz="4" w:space="0"/>
              <w:right w:val="single" w:color="000000" w:sz="4" w:space="0"/>
            </w:tcBorders>
            <w:vAlign w:val="center"/>
          </w:tcPr>
          <w:p w14:paraId="164C64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000000" w:sz="4" w:space="0"/>
              <w:left w:val="single" w:color="000000" w:sz="4" w:space="0"/>
              <w:bottom w:val="single" w:color="000000" w:sz="4" w:space="0"/>
              <w:right w:val="single" w:color="000000" w:sz="4" w:space="0"/>
            </w:tcBorders>
            <w:vAlign w:val="center"/>
          </w:tcPr>
          <w:p w14:paraId="65703B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市住建局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2D7383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建筑业企业资质认定（施工总承包部分三级、专业承包部分三级、预拌混凝土、模板脚手架专业承包、燃气燃烧器具安装维修企业资质）</w:t>
            </w:r>
          </w:p>
        </w:tc>
        <w:tc>
          <w:tcPr>
            <w:tcW w:w="693" w:type="dxa"/>
            <w:tcBorders>
              <w:top w:val="single" w:color="000000" w:sz="4" w:space="0"/>
              <w:left w:val="single" w:color="000000" w:sz="4" w:space="0"/>
              <w:bottom w:val="single" w:color="000000" w:sz="4" w:space="0"/>
              <w:right w:val="single" w:color="000000" w:sz="4" w:space="0"/>
            </w:tcBorders>
            <w:vAlign w:val="center"/>
          </w:tcPr>
          <w:p w14:paraId="0646B2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486" w:type="dxa"/>
            <w:tcBorders>
              <w:top w:val="single" w:color="000000" w:sz="4" w:space="0"/>
              <w:left w:val="single" w:color="000000" w:sz="4" w:space="0"/>
              <w:bottom w:val="single" w:color="000000" w:sz="4" w:space="0"/>
              <w:right w:val="single" w:color="000000" w:sz="4" w:space="0"/>
            </w:tcBorders>
            <w:vAlign w:val="center"/>
          </w:tcPr>
          <w:p w14:paraId="0B022F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976" w:type="dxa"/>
            <w:tcBorders>
              <w:top w:val="single" w:color="000000" w:sz="4" w:space="0"/>
              <w:left w:val="single" w:color="000000" w:sz="4" w:space="0"/>
              <w:bottom w:val="single" w:color="000000" w:sz="4" w:space="0"/>
              <w:right w:val="single" w:color="000000" w:sz="4" w:space="0"/>
            </w:tcBorders>
            <w:vAlign w:val="center"/>
          </w:tcPr>
          <w:p w14:paraId="4D822A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5560A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1983E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693AC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4F46E1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2B477B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46F3A68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1A97E40D">
        <w:tblPrEx>
          <w:tblCellMar>
            <w:top w:w="0" w:type="dxa"/>
            <w:left w:w="108" w:type="dxa"/>
            <w:bottom w:w="0" w:type="dxa"/>
            <w:right w:w="108" w:type="dxa"/>
          </w:tblCellMar>
        </w:tblPrEx>
        <w:trPr>
          <w:trHeight w:val="129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E14FB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w:t>
            </w:r>
          </w:p>
        </w:tc>
        <w:tc>
          <w:tcPr>
            <w:tcW w:w="671" w:type="dxa"/>
            <w:tcBorders>
              <w:top w:val="single" w:color="000000" w:sz="4" w:space="0"/>
              <w:left w:val="single" w:color="000000" w:sz="4" w:space="0"/>
              <w:bottom w:val="single" w:color="000000" w:sz="4" w:space="0"/>
              <w:right w:val="single" w:color="000000" w:sz="4" w:space="0"/>
            </w:tcBorders>
            <w:vAlign w:val="center"/>
          </w:tcPr>
          <w:p w14:paraId="2F16DC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000000" w:sz="4" w:space="0"/>
              <w:left w:val="single" w:color="000000" w:sz="4" w:space="0"/>
              <w:bottom w:val="single" w:color="000000" w:sz="4" w:space="0"/>
              <w:right w:val="single" w:color="000000" w:sz="4" w:space="0"/>
            </w:tcBorders>
            <w:vAlign w:val="center"/>
          </w:tcPr>
          <w:p w14:paraId="6DE27A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0EBCD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市城管局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D36F9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从事生活垃圾（含粪便）经营性清扫、收集、运输、处理服务审批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76DFD9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从事生活垃圾（含粪便）经营性清扫、收集、运输、处理服务许可证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88769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2BE382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8F922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4CB63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C8C2C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000000" w:sz="4" w:space="0"/>
              <w:left w:val="single" w:color="000000" w:sz="4" w:space="0"/>
              <w:bottom w:val="single" w:color="000000" w:sz="4" w:space="0"/>
              <w:right w:val="single" w:color="000000" w:sz="4" w:space="0"/>
            </w:tcBorders>
            <w:vAlign w:val="center"/>
          </w:tcPr>
          <w:p w14:paraId="28FFDD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45EC711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000000" w:sz="4" w:space="0"/>
              <w:left w:val="single" w:color="000000" w:sz="4" w:space="0"/>
              <w:bottom w:val="single" w:color="000000" w:sz="4" w:space="0"/>
              <w:right w:val="single" w:color="000000" w:sz="4" w:space="0"/>
            </w:tcBorders>
            <w:vAlign w:val="center"/>
          </w:tcPr>
          <w:p w14:paraId="703B6F7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构建生活垃圾全过程监管体系，强化日常监管。3.推动生活垃圾无害化处理设施建设和运营信息公开。</w:t>
            </w:r>
          </w:p>
        </w:tc>
      </w:tr>
      <w:tr w14:paraId="2D786ED4">
        <w:tblPrEx>
          <w:tblCellMar>
            <w:top w:w="0" w:type="dxa"/>
            <w:left w:w="108" w:type="dxa"/>
            <w:bottom w:w="0" w:type="dxa"/>
            <w:right w:w="108" w:type="dxa"/>
          </w:tblCellMar>
        </w:tblPrEx>
        <w:trPr>
          <w:trHeight w:val="206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1BBB8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w:t>
            </w:r>
          </w:p>
        </w:tc>
        <w:tc>
          <w:tcPr>
            <w:tcW w:w="671" w:type="dxa"/>
            <w:tcBorders>
              <w:top w:val="single" w:color="000000" w:sz="4" w:space="0"/>
              <w:left w:val="single" w:color="000000" w:sz="4" w:space="0"/>
              <w:bottom w:val="single" w:color="000000" w:sz="4" w:space="0"/>
              <w:right w:val="single" w:color="000000" w:sz="4" w:space="0"/>
            </w:tcBorders>
            <w:vAlign w:val="center"/>
          </w:tcPr>
          <w:p w14:paraId="5542EB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594" w:type="dxa"/>
            <w:tcBorders>
              <w:top w:val="single" w:color="000000" w:sz="4" w:space="0"/>
              <w:left w:val="single" w:color="000000" w:sz="4" w:space="0"/>
              <w:bottom w:val="single" w:color="000000" w:sz="4" w:space="0"/>
              <w:right w:val="single" w:color="000000" w:sz="4" w:space="0"/>
            </w:tcBorders>
            <w:vAlign w:val="center"/>
          </w:tcPr>
          <w:p w14:paraId="28DEE5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省粮食和储备局</w:t>
            </w:r>
          </w:p>
        </w:tc>
        <w:tc>
          <w:tcPr>
            <w:tcW w:w="620" w:type="dxa"/>
            <w:tcBorders>
              <w:top w:val="single" w:color="000000" w:sz="4" w:space="0"/>
              <w:left w:val="single" w:color="000000" w:sz="4" w:space="0"/>
              <w:bottom w:val="single" w:color="000000" w:sz="4" w:space="0"/>
              <w:right w:val="single" w:color="000000" w:sz="4" w:space="0"/>
            </w:tcBorders>
            <w:vAlign w:val="center"/>
          </w:tcPr>
          <w:p w14:paraId="72FE82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市发改委</w:t>
            </w:r>
          </w:p>
        </w:tc>
        <w:tc>
          <w:tcPr>
            <w:tcW w:w="1035" w:type="dxa"/>
            <w:tcBorders>
              <w:top w:val="single" w:color="000000" w:sz="4" w:space="0"/>
              <w:left w:val="single" w:color="000000" w:sz="4" w:space="0"/>
              <w:bottom w:val="single" w:color="000000" w:sz="4" w:space="0"/>
              <w:right w:val="single" w:color="000000" w:sz="4" w:space="0"/>
            </w:tcBorders>
            <w:vAlign w:val="center"/>
          </w:tcPr>
          <w:p w14:paraId="39D8DD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粮食收购资格认定</w:t>
            </w:r>
          </w:p>
        </w:tc>
        <w:tc>
          <w:tcPr>
            <w:tcW w:w="693" w:type="dxa"/>
            <w:tcBorders>
              <w:top w:val="single" w:color="000000" w:sz="4" w:space="0"/>
              <w:left w:val="single" w:color="000000" w:sz="4" w:space="0"/>
              <w:bottom w:val="single" w:color="000000" w:sz="4" w:space="0"/>
              <w:right w:val="single" w:color="000000" w:sz="4" w:space="0"/>
            </w:tcBorders>
            <w:vAlign w:val="center"/>
          </w:tcPr>
          <w:p w14:paraId="7B1F25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粮食收购许可证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6ED590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《粮食流通管理条例》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59172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AC460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7C77F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EAE0B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A3C1E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51436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1.网上公布审批程序、受理条件、办理标准，公开办理进度。2.不再要求申请人提供营业执照、法定代表人身份证明等材料，通过部门间信息共享获取相关信息。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7741426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1.运用“互联网+监管”系统，实现“双随机、一公开”监管全覆盖。2.加强信用监管，建立信用评价机制，依法公开企业信用状况，对失信主体实施联合惩戒。</w:t>
            </w:r>
          </w:p>
        </w:tc>
      </w:tr>
      <w:tr w14:paraId="53524E88">
        <w:tblPrEx>
          <w:tblCellMar>
            <w:top w:w="0" w:type="dxa"/>
            <w:left w:w="108" w:type="dxa"/>
            <w:bottom w:w="0" w:type="dxa"/>
            <w:right w:w="108" w:type="dxa"/>
          </w:tblCellMar>
        </w:tblPrEx>
        <w:trPr>
          <w:trHeight w:val="181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8710D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w:t>
            </w:r>
          </w:p>
        </w:tc>
        <w:tc>
          <w:tcPr>
            <w:tcW w:w="671" w:type="dxa"/>
            <w:tcBorders>
              <w:top w:val="single" w:color="000000" w:sz="4" w:space="0"/>
              <w:left w:val="single" w:color="000000" w:sz="4" w:space="0"/>
              <w:bottom w:val="single" w:color="000000" w:sz="4" w:space="0"/>
              <w:right w:val="single" w:color="000000" w:sz="4" w:space="0"/>
            </w:tcBorders>
            <w:vAlign w:val="center"/>
          </w:tcPr>
          <w:p w14:paraId="66974A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594" w:type="dxa"/>
            <w:tcBorders>
              <w:top w:val="single" w:color="000000" w:sz="4" w:space="0"/>
              <w:left w:val="single" w:color="000000" w:sz="4" w:space="0"/>
              <w:bottom w:val="single" w:color="000000" w:sz="4" w:space="0"/>
              <w:right w:val="single" w:color="000000" w:sz="4" w:space="0"/>
            </w:tcBorders>
            <w:vAlign w:val="center"/>
          </w:tcPr>
          <w:p w14:paraId="493427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7236C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13C4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爆破作业单位许可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276412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爆破作业单位许可证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642B27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89CEC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市公安局</w:t>
            </w:r>
          </w:p>
        </w:tc>
        <w:tc>
          <w:tcPr>
            <w:tcW w:w="693" w:type="dxa"/>
            <w:tcBorders>
              <w:top w:val="single" w:color="000000" w:sz="4" w:space="0"/>
              <w:left w:val="single" w:color="000000" w:sz="4" w:space="0"/>
              <w:bottom w:val="single" w:color="000000" w:sz="4" w:space="0"/>
              <w:right w:val="single" w:color="000000" w:sz="4" w:space="0"/>
            </w:tcBorders>
            <w:vAlign w:val="center"/>
          </w:tcPr>
          <w:p w14:paraId="1F225F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558C2B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37FD0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DBE0D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786B2C1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不再要求申请者提供爆破作业业绩证明、技术负责人从业经历证明、从业人员资格证明等材料。</w:t>
            </w:r>
          </w:p>
        </w:tc>
        <w:tc>
          <w:tcPr>
            <w:tcW w:w="3071" w:type="dxa"/>
            <w:tcBorders>
              <w:top w:val="single" w:color="000000" w:sz="4" w:space="0"/>
              <w:left w:val="single" w:color="000000" w:sz="4" w:space="0"/>
              <w:bottom w:val="single" w:color="000000" w:sz="4" w:space="0"/>
              <w:right w:val="single" w:color="000000" w:sz="4" w:space="0"/>
            </w:tcBorders>
            <w:vAlign w:val="center"/>
          </w:tcPr>
          <w:p w14:paraId="771AD16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1.开展“双随机、一公开”监管，依法查处违法违规行为。2.利用技术手段开展检查，发现不符合资质条件规定的要依法处理。</w:t>
            </w:r>
          </w:p>
        </w:tc>
      </w:tr>
      <w:tr w14:paraId="5B07D6B1">
        <w:tblPrEx>
          <w:tblCellMar>
            <w:top w:w="0" w:type="dxa"/>
            <w:left w:w="108" w:type="dxa"/>
            <w:bottom w:w="0" w:type="dxa"/>
            <w:right w:w="108" w:type="dxa"/>
          </w:tblCellMar>
        </w:tblPrEx>
        <w:trPr>
          <w:trHeight w:val="78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48FC6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w:t>
            </w:r>
          </w:p>
        </w:tc>
        <w:tc>
          <w:tcPr>
            <w:tcW w:w="671" w:type="dxa"/>
            <w:tcBorders>
              <w:top w:val="single" w:color="000000" w:sz="4" w:space="0"/>
              <w:left w:val="single" w:color="000000" w:sz="4" w:space="0"/>
              <w:bottom w:val="single" w:color="000000" w:sz="4" w:space="0"/>
              <w:right w:val="single" w:color="000000" w:sz="4" w:space="0"/>
            </w:tcBorders>
            <w:vAlign w:val="center"/>
          </w:tcPr>
          <w:p w14:paraId="42637E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594" w:type="dxa"/>
            <w:tcBorders>
              <w:top w:val="single" w:color="000000" w:sz="4" w:space="0"/>
              <w:left w:val="single" w:color="000000" w:sz="4" w:space="0"/>
              <w:bottom w:val="single" w:color="000000" w:sz="4" w:space="0"/>
              <w:right w:val="single" w:color="000000" w:sz="4" w:space="0"/>
            </w:tcBorders>
            <w:vAlign w:val="center"/>
          </w:tcPr>
          <w:p w14:paraId="6F3FF5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20" w:type="dxa"/>
            <w:tcBorders>
              <w:top w:val="single" w:color="000000" w:sz="4" w:space="0"/>
              <w:left w:val="single" w:color="000000" w:sz="4" w:space="0"/>
              <w:bottom w:val="single" w:color="000000" w:sz="4" w:space="0"/>
              <w:right w:val="single" w:color="000000" w:sz="4" w:space="0"/>
            </w:tcBorders>
            <w:vAlign w:val="center"/>
          </w:tcPr>
          <w:p w14:paraId="0F46D2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市规划和自然资源局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5887C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在草原上开展经营性旅游活动审批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1D19AF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草原作业许可证（草原经营性旅游活动）</w:t>
            </w:r>
          </w:p>
        </w:tc>
        <w:tc>
          <w:tcPr>
            <w:tcW w:w="1486" w:type="dxa"/>
            <w:tcBorders>
              <w:top w:val="single" w:color="000000" w:sz="4" w:space="0"/>
              <w:left w:val="single" w:color="000000" w:sz="4" w:space="0"/>
              <w:bottom w:val="single" w:color="000000" w:sz="4" w:space="0"/>
              <w:right w:val="single" w:color="000000" w:sz="4" w:space="0"/>
            </w:tcBorders>
            <w:vAlign w:val="center"/>
          </w:tcPr>
          <w:p w14:paraId="390EF6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《中华人民共和国草原法》</w:t>
            </w:r>
          </w:p>
        </w:tc>
        <w:tc>
          <w:tcPr>
            <w:tcW w:w="976" w:type="dxa"/>
            <w:tcBorders>
              <w:top w:val="single" w:color="000000" w:sz="4" w:space="0"/>
              <w:left w:val="single" w:color="000000" w:sz="4" w:space="0"/>
              <w:bottom w:val="single" w:color="000000" w:sz="4" w:space="0"/>
              <w:right w:val="single" w:color="000000" w:sz="4" w:space="0"/>
            </w:tcBorders>
            <w:vAlign w:val="center"/>
          </w:tcPr>
          <w:p w14:paraId="040FFA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2E4FE6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9E10A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56899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CCDBD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7217C11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将审批时限由20个工作日压减至15个工作日。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754B5DE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开展“双随机、一公开”监管，在草原征占用行为监管过程中，一并对有关经营性旅游活动进行检查，发现违法违规行为要依法查处并公开结果。</w:t>
            </w:r>
          </w:p>
        </w:tc>
      </w:tr>
      <w:tr w14:paraId="26C1D473">
        <w:tblPrEx>
          <w:tblCellMar>
            <w:top w:w="0" w:type="dxa"/>
            <w:left w:w="108" w:type="dxa"/>
            <w:bottom w:w="0" w:type="dxa"/>
            <w:right w:w="108" w:type="dxa"/>
          </w:tblCellMar>
        </w:tblPrEx>
        <w:trPr>
          <w:trHeight w:val="287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EC34C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w:t>
            </w:r>
          </w:p>
        </w:tc>
        <w:tc>
          <w:tcPr>
            <w:tcW w:w="671" w:type="dxa"/>
            <w:tcBorders>
              <w:top w:val="single" w:color="000000" w:sz="4" w:space="0"/>
              <w:left w:val="single" w:color="000000" w:sz="4" w:space="0"/>
              <w:bottom w:val="single" w:color="000000" w:sz="4" w:space="0"/>
              <w:right w:val="single" w:color="000000" w:sz="4" w:space="0"/>
            </w:tcBorders>
            <w:vAlign w:val="center"/>
          </w:tcPr>
          <w:p w14:paraId="576D7B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000000" w:sz="4" w:space="0"/>
              <w:left w:val="single" w:color="000000" w:sz="4" w:space="0"/>
              <w:bottom w:val="single" w:color="000000" w:sz="4" w:space="0"/>
              <w:right w:val="single" w:color="000000" w:sz="4" w:space="0"/>
            </w:tcBorders>
            <w:vAlign w:val="center"/>
          </w:tcPr>
          <w:p w14:paraId="05553A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9C994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市规划和自然资源局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07074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采矿权新立、延续、变更登记发证与注销登记</w:t>
            </w:r>
          </w:p>
        </w:tc>
        <w:tc>
          <w:tcPr>
            <w:tcW w:w="693" w:type="dxa"/>
            <w:tcBorders>
              <w:top w:val="single" w:color="000000" w:sz="4" w:space="0"/>
              <w:left w:val="single" w:color="000000" w:sz="4" w:space="0"/>
              <w:bottom w:val="single" w:color="000000" w:sz="4" w:space="0"/>
              <w:right w:val="single" w:color="000000" w:sz="4" w:space="0"/>
            </w:tcBorders>
            <w:vAlign w:val="center"/>
          </w:tcPr>
          <w:p w14:paraId="5860FD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采矿许可证</w:t>
            </w:r>
          </w:p>
        </w:tc>
        <w:tc>
          <w:tcPr>
            <w:tcW w:w="1486" w:type="dxa"/>
            <w:tcBorders>
              <w:top w:val="single" w:color="000000" w:sz="4" w:space="0"/>
              <w:left w:val="single" w:color="000000" w:sz="4" w:space="0"/>
              <w:bottom w:val="nil"/>
              <w:right w:val="single" w:color="000000" w:sz="4" w:space="0"/>
            </w:tcBorders>
            <w:vAlign w:val="center"/>
          </w:tcPr>
          <w:p w14:paraId="24E384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《中华人民共和国矿产资源法》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《中华人民共和国矿产资源法实施细则》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《矿产资源开采登记管理办法》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《探矿权采矿权转让管理办法》</w:t>
            </w:r>
          </w:p>
        </w:tc>
        <w:tc>
          <w:tcPr>
            <w:tcW w:w="976" w:type="dxa"/>
            <w:tcBorders>
              <w:top w:val="single" w:color="000000" w:sz="4" w:space="0"/>
              <w:left w:val="single" w:color="000000" w:sz="4" w:space="0"/>
              <w:bottom w:val="single" w:color="000000" w:sz="4" w:space="0"/>
              <w:right w:val="single" w:color="000000" w:sz="4" w:space="0"/>
            </w:tcBorders>
            <w:vAlign w:val="center"/>
          </w:tcPr>
          <w:p w14:paraId="3295E3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市规划和自然资源局、县级行政审批服务管理局或自然资源部门</w:t>
            </w:r>
          </w:p>
        </w:tc>
        <w:tc>
          <w:tcPr>
            <w:tcW w:w="693" w:type="dxa"/>
            <w:tcBorders>
              <w:top w:val="single" w:color="000000" w:sz="4" w:space="0"/>
              <w:left w:val="single" w:color="000000" w:sz="4" w:space="0"/>
              <w:bottom w:val="single" w:color="000000" w:sz="4" w:space="0"/>
              <w:right w:val="single" w:color="000000" w:sz="4" w:space="0"/>
            </w:tcBorders>
            <w:vAlign w:val="center"/>
          </w:tcPr>
          <w:p w14:paraId="608C9C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D7074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02A28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7F8A2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C3F56C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按照有关授权，将省级自然资源部门负责的部分矿产采矿权延续、变更、注销登记等事项的审批权限下放至设区的市、县级自然资源部门。</w:t>
            </w:r>
          </w:p>
        </w:tc>
        <w:tc>
          <w:tcPr>
            <w:tcW w:w="3071" w:type="dxa"/>
            <w:tcBorders>
              <w:top w:val="single" w:color="000000" w:sz="4" w:space="0"/>
              <w:left w:val="single" w:color="000000" w:sz="4" w:space="0"/>
              <w:bottom w:val="single" w:color="000000" w:sz="4" w:space="0"/>
              <w:right w:val="single" w:color="000000" w:sz="4" w:space="0"/>
            </w:tcBorders>
            <w:vAlign w:val="center"/>
          </w:tcPr>
          <w:p w14:paraId="229256A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1.开展“双随机、一公开”监管，对违法违规采矿的要依法查处并公开结果。2.利用有关信息系统实现矿业权人勘查开采信息公示等，加强对采矿权人行为的监管。</w:t>
            </w:r>
          </w:p>
        </w:tc>
      </w:tr>
      <w:tr w14:paraId="40F00528">
        <w:tblPrEx>
          <w:tblCellMar>
            <w:top w:w="0" w:type="dxa"/>
            <w:left w:w="108" w:type="dxa"/>
            <w:bottom w:w="0" w:type="dxa"/>
            <w:right w:w="108" w:type="dxa"/>
          </w:tblCellMar>
        </w:tblPrEx>
        <w:trPr>
          <w:trHeight w:val="232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7C553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w:t>
            </w:r>
          </w:p>
        </w:tc>
        <w:tc>
          <w:tcPr>
            <w:tcW w:w="671" w:type="dxa"/>
            <w:tcBorders>
              <w:top w:val="single" w:color="000000" w:sz="4" w:space="0"/>
              <w:left w:val="single" w:color="000000" w:sz="4" w:space="0"/>
              <w:bottom w:val="single" w:color="000000" w:sz="4" w:space="0"/>
              <w:right w:val="single" w:color="000000" w:sz="4" w:space="0"/>
            </w:tcBorders>
            <w:vAlign w:val="center"/>
          </w:tcPr>
          <w:p w14:paraId="161699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000000" w:sz="4" w:space="0"/>
              <w:right w:val="single" w:color="000000" w:sz="4" w:space="0"/>
            </w:tcBorders>
            <w:vAlign w:val="center"/>
          </w:tcPr>
          <w:p w14:paraId="6F244A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974AF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27FBFA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国内水路运输业务经营许可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13E175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175F1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61EC74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693" w:type="dxa"/>
            <w:tcBorders>
              <w:top w:val="single" w:color="000000" w:sz="4" w:space="0"/>
              <w:left w:val="single" w:color="000000" w:sz="4" w:space="0"/>
              <w:bottom w:val="single" w:color="000000" w:sz="4" w:space="0"/>
              <w:right w:val="single" w:color="000000" w:sz="4" w:space="0"/>
            </w:tcBorders>
            <w:vAlign w:val="center"/>
          </w:tcPr>
          <w:p w14:paraId="1CAD2A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F1FD3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B91FA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8FF33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5BF5995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1.实现办理审批“最多跑一次”。2.加强与市场监管部门之间的信息共享，不再要求申请人提供营业执照等材料。3.将审批时限由20个工作日压减至10个工作日。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0EE7463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14:paraId="665C8E55">
        <w:tblPrEx>
          <w:tblCellMar>
            <w:top w:w="0" w:type="dxa"/>
            <w:left w:w="108" w:type="dxa"/>
            <w:bottom w:w="0" w:type="dxa"/>
            <w:right w:w="108" w:type="dxa"/>
          </w:tblCellMar>
        </w:tblPrEx>
        <w:trPr>
          <w:trHeight w:val="267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EBC4C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w:t>
            </w:r>
          </w:p>
        </w:tc>
        <w:tc>
          <w:tcPr>
            <w:tcW w:w="671" w:type="dxa"/>
            <w:tcBorders>
              <w:top w:val="single" w:color="000000" w:sz="4" w:space="0"/>
              <w:left w:val="single" w:color="000000" w:sz="4" w:space="0"/>
              <w:bottom w:val="single" w:color="000000" w:sz="4" w:space="0"/>
              <w:right w:val="single" w:color="000000" w:sz="4" w:space="0"/>
            </w:tcBorders>
            <w:vAlign w:val="center"/>
          </w:tcPr>
          <w:p w14:paraId="1411F5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000000" w:sz="4" w:space="0"/>
              <w:right w:val="single" w:color="000000" w:sz="4" w:space="0"/>
            </w:tcBorders>
            <w:vAlign w:val="center"/>
          </w:tcPr>
          <w:p w14:paraId="499FE4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000000" w:sz="4" w:space="0"/>
              <w:right w:val="single" w:color="000000" w:sz="4" w:space="0"/>
            </w:tcBorders>
            <w:vAlign w:val="center"/>
          </w:tcPr>
          <w:p w14:paraId="294885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3307C2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经营国内船舶管理业务审批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54CB6E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国内船舶管理业务经营许可证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10C8B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5C2F80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52F97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90414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D6677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9F285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FE5D28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1.实现办理审批“最多跑一次”。2.不再要求申请人提供营业执照等材料。3.将审批时限由20个工作日压减至10个工作日。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1B8E7F1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船舶管理企业的年度书面检查，发现不具备经营许可条件的要依法及时处理。4.针对日常动态监管发现的普遍性问题和突出风险组织开展专项检查。</w:t>
            </w:r>
          </w:p>
        </w:tc>
      </w:tr>
      <w:tr w14:paraId="3F9A79C0">
        <w:tblPrEx>
          <w:tblCellMar>
            <w:top w:w="0" w:type="dxa"/>
            <w:left w:w="108" w:type="dxa"/>
            <w:bottom w:w="0" w:type="dxa"/>
            <w:right w:w="108" w:type="dxa"/>
          </w:tblCellMar>
        </w:tblPrEx>
        <w:trPr>
          <w:trHeight w:val="995"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0B7B18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w:t>
            </w:r>
          </w:p>
        </w:tc>
        <w:tc>
          <w:tcPr>
            <w:tcW w:w="671" w:type="dxa"/>
            <w:tcBorders>
              <w:top w:val="single" w:color="000000" w:sz="4" w:space="0"/>
              <w:left w:val="single" w:color="000000" w:sz="4" w:space="0"/>
              <w:bottom w:val="single" w:color="auto" w:sz="4" w:space="0"/>
              <w:right w:val="single" w:color="000000" w:sz="4" w:space="0"/>
            </w:tcBorders>
            <w:vAlign w:val="center"/>
          </w:tcPr>
          <w:p w14:paraId="5F6A2C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auto" w:sz="4" w:space="0"/>
              <w:right w:val="single" w:color="000000" w:sz="4" w:space="0"/>
            </w:tcBorders>
            <w:vAlign w:val="center"/>
          </w:tcPr>
          <w:p w14:paraId="15AED3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auto" w:sz="4" w:space="0"/>
              <w:right w:val="single" w:color="000000" w:sz="4" w:space="0"/>
            </w:tcBorders>
            <w:vAlign w:val="center"/>
          </w:tcPr>
          <w:p w14:paraId="236242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auto" w:sz="4" w:space="0"/>
              <w:right w:val="single" w:color="000000" w:sz="4" w:space="0"/>
            </w:tcBorders>
            <w:vAlign w:val="center"/>
          </w:tcPr>
          <w:p w14:paraId="7CB26D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危险货物运输经营许可</w:t>
            </w:r>
          </w:p>
        </w:tc>
        <w:tc>
          <w:tcPr>
            <w:tcW w:w="693" w:type="dxa"/>
            <w:tcBorders>
              <w:top w:val="single" w:color="000000" w:sz="4" w:space="0"/>
              <w:left w:val="single" w:color="000000" w:sz="4" w:space="0"/>
              <w:bottom w:val="single" w:color="auto" w:sz="4" w:space="0"/>
              <w:right w:val="single" w:color="000000" w:sz="4" w:space="0"/>
            </w:tcBorders>
            <w:vAlign w:val="center"/>
          </w:tcPr>
          <w:p w14:paraId="0896F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000000" w:sz="4" w:space="0"/>
              <w:left w:val="single" w:color="000000" w:sz="4" w:space="0"/>
              <w:bottom w:val="single" w:color="auto" w:sz="4" w:space="0"/>
              <w:right w:val="single" w:color="000000" w:sz="4" w:space="0"/>
            </w:tcBorders>
            <w:vAlign w:val="center"/>
          </w:tcPr>
          <w:p w14:paraId="115D14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976" w:type="dxa"/>
            <w:tcBorders>
              <w:top w:val="single" w:color="000000" w:sz="4" w:space="0"/>
              <w:left w:val="single" w:color="000000" w:sz="4" w:space="0"/>
              <w:bottom w:val="single" w:color="auto" w:sz="4" w:space="0"/>
              <w:right w:val="single" w:color="000000" w:sz="4" w:space="0"/>
            </w:tcBorders>
            <w:vAlign w:val="center"/>
          </w:tcPr>
          <w:p w14:paraId="2D4AF6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693" w:type="dxa"/>
            <w:tcBorders>
              <w:top w:val="single" w:color="000000" w:sz="4" w:space="0"/>
              <w:left w:val="single" w:color="000000" w:sz="4" w:space="0"/>
              <w:bottom w:val="single" w:color="auto" w:sz="4" w:space="0"/>
              <w:right w:val="single" w:color="000000" w:sz="4" w:space="0"/>
            </w:tcBorders>
            <w:vAlign w:val="center"/>
          </w:tcPr>
          <w:p w14:paraId="71F8B0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4333FB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0E165F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7148EA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47A12AB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不再要求申请人提供营业执照等材料。</w:t>
            </w:r>
          </w:p>
        </w:tc>
        <w:tc>
          <w:tcPr>
            <w:tcW w:w="3071" w:type="dxa"/>
            <w:tcBorders>
              <w:top w:val="single" w:color="000000" w:sz="4" w:space="0"/>
              <w:left w:val="single" w:color="000000" w:sz="4" w:space="0"/>
              <w:bottom w:val="single" w:color="auto" w:sz="4" w:space="0"/>
              <w:right w:val="single" w:color="000000" w:sz="4" w:space="0"/>
            </w:tcBorders>
            <w:vAlign w:val="center"/>
          </w:tcPr>
          <w:p w14:paraId="4565DAB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1.强化部门间信息共享，实施跨部门联合监管，强化危险货物道路运输全过程安全管理。2.发挥行业协会自律作用。</w:t>
            </w:r>
          </w:p>
        </w:tc>
      </w:tr>
      <w:tr w14:paraId="53C9CCBF">
        <w:tblPrEx>
          <w:tblCellMar>
            <w:top w:w="0" w:type="dxa"/>
            <w:left w:w="108" w:type="dxa"/>
            <w:bottom w:w="0" w:type="dxa"/>
            <w:right w:w="108" w:type="dxa"/>
          </w:tblCellMar>
        </w:tblPrEx>
        <w:trPr>
          <w:trHeight w:val="1552"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017927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w:t>
            </w:r>
          </w:p>
        </w:tc>
        <w:tc>
          <w:tcPr>
            <w:tcW w:w="671" w:type="dxa"/>
            <w:tcBorders>
              <w:top w:val="single" w:color="auto" w:sz="4" w:space="0"/>
              <w:left w:val="single" w:color="000000" w:sz="4" w:space="0"/>
              <w:bottom w:val="single" w:color="auto" w:sz="4" w:space="0"/>
              <w:right w:val="single" w:color="000000" w:sz="4" w:space="0"/>
            </w:tcBorders>
            <w:vAlign w:val="center"/>
          </w:tcPr>
          <w:p w14:paraId="3ADFC7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vAlign w:val="center"/>
          </w:tcPr>
          <w:p w14:paraId="491CD6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vAlign w:val="center"/>
          </w:tcPr>
          <w:p w14:paraId="0D0D5A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auto" w:sz="4" w:space="0"/>
              <w:left w:val="single" w:color="000000" w:sz="4" w:space="0"/>
              <w:bottom w:val="single" w:color="auto" w:sz="4" w:space="0"/>
              <w:right w:val="single" w:color="000000" w:sz="4" w:space="0"/>
            </w:tcBorders>
            <w:vAlign w:val="center"/>
          </w:tcPr>
          <w:p w14:paraId="6AD184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放射性物品道路运输经营许可</w:t>
            </w:r>
          </w:p>
        </w:tc>
        <w:tc>
          <w:tcPr>
            <w:tcW w:w="693" w:type="dxa"/>
            <w:tcBorders>
              <w:top w:val="single" w:color="auto" w:sz="4" w:space="0"/>
              <w:left w:val="single" w:color="000000" w:sz="4" w:space="0"/>
              <w:bottom w:val="single" w:color="auto" w:sz="4" w:space="0"/>
              <w:right w:val="single" w:color="000000" w:sz="4" w:space="0"/>
            </w:tcBorders>
            <w:vAlign w:val="center"/>
          </w:tcPr>
          <w:p w14:paraId="78A490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A0317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《放射性物品运输安全管理条例》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09713E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693" w:type="dxa"/>
            <w:tcBorders>
              <w:top w:val="single" w:color="auto" w:sz="4" w:space="0"/>
              <w:left w:val="single" w:color="000000" w:sz="4" w:space="0"/>
              <w:bottom w:val="single" w:color="auto" w:sz="4" w:space="0"/>
              <w:right w:val="single" w:color="000000" w:sz="4" w:space="0"/>
            </w:tcBorders>
            <w:vAlign w:val="center"/>
          </w:tcPr>
          <w:p w14:paraId="59B792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78F6B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6FD92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BAF59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6913D38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不再要求申请人提供营业执照等材料。</w:t>
            </w:r>
          </w:p>
        </w:tc>
        <w:tc>
          <w:tcPr>
            <w:tcW w:w="3071" w:type="dxa"/>
            <w:tcBorders>
              <w:top w:val="single" w:color="auto" w:sz="4" w:space="0"/>
              <w:left w:val="single" w:color="000000" w:sz="4" w:space="0"/>
              <w:bottom w:val="single" w:color="auto" w:sz="4" w:space="0"/>
              <w:right w:val="single" w:color="auto" w:sz="4" w:space="0"/>
            </w:tcBorders>
            <w:vAlign w:val="center"/>
          </w:tcPr>
          <w:p w14:paraId="3341B48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1.强化部门间信息共享，实施跨部门联合监管，强化放射性物品道路运输全过程安全管理。2.发挥行业协会自律作用。</w:t>
            </w:r>
          </w:p>
        </w:tc>
      </w:tr>
      <w:tr w14:paraId="7F2E5890">
        <w:tblPrEx>
          <w:tblCellMar>
            <w:top w:w="0" w:type="dxa"/>
            <w:left w:w="108" w:type="dxa"/>
            <w:bottom w:w="0" w:type="dxa"/>
            <w:right w:w="108" w:type="dxa"/>
          </w:tblCellMar>
        </w:tblPrEx>
        <w:trPr>
          <w:trHeight w:val="1507"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0CACEB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w:t>
            </w:r>
          </w:p>
        </w:tc>
        <w:tc>
          <w:tcPr>
            <w:tcW w:w="671" w:type="dxa"/>
            <w:tcBorders>
              <w:top w:val="single" w:color="auto" w:sz="4" w:space="0"/>
              <w:left w:val="single" w:color="000000" w:sz="4" w:space="0"/>
              <w:bottom w:val="single" w:color="000000" w:sz="4" w:space="0"/>
              <w:right w:val="single" w:color="000000" w:sz="4" w:space="0"/>
            </w:tcBorders>
            <w:vAlign w:val="center"/>
          </w:tcPr>
          <w:p w14:paraId="4BAAB9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000000" w:sz="4" w:space="0"/>
              <w:right w:val="single" w:color="000000" w:sz="4" w:space="0"/>
            </w:tcBorders>
            <w:vAlign w:val="center"/>
          </w:tcPr>
          <w:p w14:paraId="4D478C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000000" w:sz="4" w:space="0"/>
              <w:right w:val="single" w:color="000000" w:sz="4" w:space="0"/>
            </w:tcBorders>
            <w:vAlign w:val="center"/>
          </w:tcPr>
          <w:p w14:paraId="225F3B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auto" w:sz="4" w:space="0"/>
              <w:left w:val="single" w:color="000000" w:sz="4" w:space="0"/>
              <w:bottom w:val="single" w:color="000000" w:sz="4" w:space="0"/>
              <w:right w:val="single" w:color="000000" w:sz="4" w:space="0"/>
            </w:tcBorders>
            <w:vAlign w:val="center"/>
          </w:tcPr>
          <w:p w14:paraId="069C01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建设港口设施使用非深水岸线审批</w:t>
            </w:r>
          </w:p>
        </w:tc>
        <w:tc>
          <w:tcPr>
            <w:tcW w:w="693" w:type="dxa"/>
            <w:tcBorders>
              <w:top w:val="single" w:color="auto" w:sz="4" w:space="0"/>
              <w:left w:val="single" w:color="000000" w:sz="4" w:space="0"/>
              <w:bottom w:val="single" w:color="000000" w:sz="4" w:space="0"/>
              <w:right w:val="single" w:color="000000" w:sz="4" w:space="0"/>
            </w:tcBorders>
            <w:vAlign w:val="center"/>
          </w:tcPr>
          <w:p w14:paraId="1FC9FD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000000" w:sz="4" w:space="0"/>
              <w:right w:val="single" w:color="000000" w:sz="4" w:space="0"/>
            </w:tcBorders>
            <w:vAlign w:val="center"/>
          </w:tcPr>
          <w:p w14:paraId="395CAB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976" w:type="dxa"/>
            <w:tcBorders>
              <w:top w:val="single" w:color="auto" w:sz="4" w:space="0"/>
              <w:left w:val="single" w:color="000000" w:sz="4" w:space="0"/>
              <w:bottom w:val="single" w:color="000000" w:sz="4" w:space="0"/>
              <w:right w:val="single" w:color="000000" w:sz="4" w:space="0"/>
            </w:tcBorders>
            <w:vAlign w:val="center"/>
          </w:tcPr>
          <w:p w14:paraId="53ACB7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市交通局、县级交通局或行政审批服务管理局</w:t>
            </w:r>
          </w:p>
        </w:tc>
        <w:tc>
          <w:tcPr>
            <w:tcW w:w="693" w:type="dxa"/>
            <w:tcBorders>
              <w:top w:val="single" w:color="auto" w:sz="4" w:space="0"/>
              <w:left w:val="single" w:color="000000" w:sz="4" w:space="0"/>
              <w:bottom w:val="single" w:color="000000" w:sz="4" w:space="0"/>
              <w:right w:val="single" w:color="000000" w:sz="4" w:space="0"/>
            </w:tcBorders>
            <w:vAlign w:val="center"/>
          </w:tcPr>
          <w:p w14:paraId="1C6200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58CBE3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781B3F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3E040D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108779A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不再要求申请人提供营业执照、公司章程等材料。</w:t>
            </w:r>
          </w:p>
        </w:tc>
        <w:tc>
          <w:tcPr>
            <w:tcW w:w="3071" w:type="dxa"/>
            <w:tcBorders>
              <w:top w:val="single" w:color="auto" w:sz="4" w:space="0"/>
              <w:left w:val="single" w:color="000000" w:sz="4" w:space="0"/>
              <w:bottom w:val="single" w:color="000000" w:sz="4" w:space="0"/>
              <w:right w:val="single" w:color="000000" w:sz="4" w:space="0"/>
            </w:tcBorders>
            <w:vAlign w:val="center"/>
          </w:tcPr>
          <w:p w14:paraId="340F2C4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1.加强信用监管，将港口岸线使用有关信用信息纳入相关信用信息共享平台并向社会公布。2.依托港口岸线资源监测平台，利用遥感卫星图片跟踪岸线资源利用情况，发现问题要依法及时处理。</w:t>
            </w:r>
          </w:p>
        </w:tc>
      </w:tr>
      <w:tr w14:paraId="5376E35F">
        <w:tblPrEx>
          <w:tblCellMar>
            <w:top w:w="0" w:type="dxa"/>
            <w:left w:w="108" w:type="dxa"/>
            <w:bottom w:w="0" w:type="dxa"/>
            <w:right w:w="108" w:type="dxa"/>
          </w:tblCellMar>
        </w:tblPrEx>
        <w:trPr>
          <w:trHeight w:val="181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E8C4B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w:t>
            </w:r>
          </w:p>
        </w:tc>
        <w:tc>
          <w:tcPr>
            <w:tcW w:w="671" w:type="dxa"/>
            <w:tcBorders>
              <w:top w:val="single" w:color="000000" w:sz="4" w:space="0"/>
              <w:left w:val="single" w:color="000000" w:sz="4" w:space="0"/>
              <w:bottom w:val="single" w:color="000000" w:sz="4" w:space="0"/>
              <w:right w:val="single" w:color="000000" w:sz="4" w:space="0"/>
            </w:tcBorders>
            <w:vAlign w:val="center"/>
          </w:tcPr>
          <w:p w14:paraId="275CC9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000000" w:sz="4" w:space="0"/>
              <w:right w:val="single" w:color="000000" w:sz="4" w:space="0"/>
            </w:tcBorders>
            <w:vAlign w:val="center"/>
          </w:tcPr>
          <w:p w14:paraId="7AA44C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000000" w:sz="4" w:space="0"/>
              <w:right w:val="single" w:color="000000" w:sz="4" w:space="0"/>
            </w:tcBorders>
            <w:vAlign w:val="center"/>
          </w:tcPr>
          <w:p w14:paraId="250465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055919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道路旅客运输经营许可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513F76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3A06B5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85C24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市交通局、县级行政审批服务管理局或交通局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AAE29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E8995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41ECD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7B24C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912C83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不再要求申请人提供企业章程，现有营运客车行驶证、车辆技术等级评定结论、客车类型等级评定证明，已聘用或者拟聘用驾驶人员的3年内无重大以上交通责任事故证明等材料。</w:t>
            </w:r>
          </w:p>
        </w:tc>
        <w:tc>
          <w:tcPr>
            <w:tcW w:w="3071" w:type="dxa"/>
            <w:tcBorders>
              <w:top w:val="single" w:color="000000" w:sz="4" w:space="0"/>
              <w:left w:val="single" w:color="000000" w:sz="4" w:space="0"/>
              <w:bottom w:val="single" w:color="000000" w:sz="4" w:space="0"/>
              <w:right w:val="single" w:color="000000" w:sz="4" w:space="0"/>
            </w:tcBorders>
            <w:vAlign w:val="center"/>
          </w:tcPr>
          <w:p w14:paraId="70E758B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强化部门间信息共享。2.加强社会监督，向社会公开道路旅客运输企业的运输服务质量承诺，依法及时处理投诉举报。3.加强对道路旅客运输活动的监督检查，发现违法违规行为要依法查处。4.对现有营运客车，通过政府内部信息核查方式，确认车辆处于年审有效期内。5.要求道路旅客运输经营许可申请人作出拟聘用驾驶员承诺，承诺聘用的驾驶员具备道路旅客运输驾驶员从业资格。</w:t>
            </w:r>
          </w:p>
        </w:tc>
      </w:tr>
      <w:tr w14:paraId="1AD79733">
        <w:tblPrEx>
          <w:tblCellMar>
            <w:top w:w="0" w:type="dxa"/>
            <w:left w:w="108" w:type="dxa"/>
            <w:bottom w:w="0" w:type="dxa"/>
            <w:right w:w="108" w:type="dxa"/>
          </w:tblCellMar>
        </w:tblPrEx>
        <w:trPr>
          <w:trHeight w:val="283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8BA66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w:t>
            </w:r>
          </w:p>
        </w:tc>
        <w:tc>
          <w:tcPr>
            <w:tcW w:w="671" w:type="dxa"/>
            <w:tcBorders>
              <w:top w:val="single" w:color="000000" w:sz="4" w:space="0"/>
              <w:left w:val="single" w:color="000000" w:sz="4" w:space="0"/>
              <w:bottom w:val="single" w:color="000000" w:sz="4" w:space="0"/>
              <w:right w:val="single" w:color="000000" w:sz="4" w:space="0"/>
            </w:tcBorders>
            <w:vAlign w:val="center"/>
          </w:tcPr>
          <w:p w14:paraId="1532D4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000000" w:sz="4" w:space="0"/>
              <w:right w:val="single" w:color="000000" w:sz="4" w:space="0"/>
            </w:tcBorders>
            <w:vAlign w:val="center"/>
          </w:tcPr>
          <w:p w14:paraId="622E08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000000" w:sz="4" w:space="0"/>
              <w:right w:val="single" w:color="000000" w:sz="4" w:space="0"/>
            </w:tcBorders>
            <w:vAlign w:val="center"/>
          </w:tcPr>
          <w:p w14:paraId="60FFAE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2F829D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出租汽车经营许可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605967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道路运输经营许可证、网络预约出租汽车经营许可证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D3856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4083AA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64E74D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57C3EF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27EAC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13F51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18806B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将审批时限由20个工作日压减至15个工作日。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263AC94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1.开展服务质量信誉考核测评，建立出租汽车经营者信用档案并向社会公开信用记录，对失信主体开展联合惩戒。2.依法及时处理投诉举报。3.发挥行业协会自律作用。</w:t>
            </w:r>
          </w:p>
        </w:tc>
      </w:tr>
      <w:tr w14:paraId="2521F5F0">
        <w:tblPrEx>
          <w:tblCellMar>
            <w:top w:w="0" w:type="dxa"/>
            <w:left w:w="108" w:type="dxa"/>
            <w:bottom w:w="0" w:type="dxa"/>
            <w:right w:w="108" w:type="dxa"/>
          </w:tblCellMar>
        </w:tblPrEx>
        <w:trPr>
          <w:trHeight w:val="2324"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2BEE57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w:t>
            </w:r>
          </w:p>
        </w:tc>
        <w:tc>
          <w:tcPr>
            <w:tcW w:w="671" w:type="dxa"/>
            <w:tcBorders>
              <w:top w:val="single" w:color="000000" w:sz="4" w:space="0"/>
              <w:left w:val="single" w:color="000000" w:sz="4" w:space="0"/>
              <w:bottom w:val="single" w:color="auto" w:sz="4" w:space="0"/>
              <w:right w:val="single" w:color="000000" w:sz="4" w:space="0"/>
            </w:tcBorders>
            <w:vAlign w:val="center"/>
          </w:tcPr>
          <w:p w14:paraId="191CC2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000000" w:sz="4" w:space="0"/>
              <w:left w:val="single" w:color="000000" w:sz="4" w:space="0"/>
              <w:bottom w:val="single" w:color="auto" w:sz="4" w:space="0"/>
              <w:right w:val="single" w:color="000000" w:sz="4" w:space="0"/>
            </w:tcBorders>
            <w:vAlign w:val="center"/>
          </w:tcPr>
          <w:p w14:paraId="57B598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000000" w:sz="4" w:space="0"/>
              <w:left w:val="single" w:color="000000" w:sz="4" w:space="0"/>
              <w:bottom w:val="single" w:color="auto" w:sz="4" w:space="0"/>
              <w:right w:val="single" w:color="000000" w:sz="4" w:space="0"/>
            </w:tcBorders>
            <w:vAlign w:val="center"/>
          </w:tcPr>
          <w:p w14:paraId="35F271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000000" w:sz="4" w:space="0"/>
              <w:left w:val="single" w:color="000000" w:sz="4" w:space="0"/>
              <w:bottom w:val="single" w:color="auto" w:sz="4" w:space="0"/>
              <w:right w:val="single" w:color="000000" w:sz="4" w:space="0"/>
            </w:tcBorders>
            <w:vAlign w:val="center"/>
          </w:tcPr>
          <w:p w14:paraId="223ABF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出租汽车车辆运营证核发</w:t>
            </w:r>
          </w:p>
        </w:tc>
        <w:tc>
          <w:tcPr>
            <w:tcW w:w="693" w:type="dxa"/>
            <w:tcBorders>
              <w:top w:val="single" w:color="000000" w:sz="4" w:space="0"/>
              <w:left w:val="single" w:color="000000" w:sz="4" w:space="0"/>
              <w:bottom w:val="single" w:color="auto" w:sz="4" w:space="0"/>
              <w:right w:val="single" w:color="000000" w:sz="4" w:space="0"/>
            </w:tcBorders>
            <w:vAlign w:val="center"/>
          </w:tcPr>
          <w:p w14:paraId="675617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道路运输证、网络预约出租汽车运输证</w:t>
            </w:r>
          </w:p>
        </w:tc>
        <w:tc>
          <w:tcPr>
            <w:tcW w:w="1486" w:type="dxa"/>
            <w:tcBorders>
              <w:top w:val="single" w:color="000000" w:sz="4" w:space="0"/>
              <w:left w:val="single" w:color="000000" w:sz="4" w:space="0"/>
              <w:bottom w:val="single" w:color="auto" w:sz="4" w:space="0"/>
              <w:right w:val="single" w:color="000000" w:sz="4" w:space="0"/>
            </w:tcBorders>
            <w:vAlign w:val="center"/>
          </w:tcPr>
          <w:p w14:paraId="7BB616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auto" w:sz="4" w:space="0"/>
              <w:right w:val="single" w:color="000000" w:sz="4" w:space="0"/>
            </w:tcBorders>
            <w:vAlign w:val="center"/>
          </w:tcPr>
          <w:p w14:paraId="19BB64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253304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1A8AFF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5A8E3F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57212A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56AA3FB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对开展出租汽车技术等级评定的地区，不再要求申请人提供技术等级评定相关材料，直接向检测机构获取车辆技术等级评定信息。</w:t>
            </w:r>
          </w:p>
        </w:tc>
        <w:tc>
          <w:tcPr>
            <w:tcW w:w="3071" w:type="dxa"/>
            <w:tcBorders>
              <w:top w:val="single" w:color="000000" w:sz="4" w:space="0"/>
              <w:left w:val="single" w:color="000000" w:sz="4" w:space="0"/>
              <w:bottom w:val="single" w:color="auto" w:sz="4" w:space="0"/>
              <w:right w:val="single" w:color="000000" w:sz="4" w:space="0"/>
            </w:tcBorders>
            <w:vAlign w:val="center"/>
          </w:tcPr>
          <w:p w14:paraId="73158C7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1.开展服务质量信誉考核测评，建立出租汽车经营者信用档案并向社会公开信用记录，对失信主体开展联合惩戒。2.依法及时处理投诉举报。3.发挥行业协会自律作用。</w:t>
            </w:r>
          </w:p>
        </w:tc>
      </w:tr>
      <w:tr w14:paraId="223EF0ED">
        <w:tblPrEx>
          <w:tblCellMar>
            <w:top w:w="0" w:type="dxa"/>
            <w:left w:w="108" w:type="dxa"/>
            <w:bottom w:w="0" w:type="dxa"/>
            <w:right w:w="108" w:type="dxa"/>
          </w:tblCellMar>
        </w:tblPrEx>
        <w:trPr>
          <w:trHeight w:val="2324"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022503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w:t>
            </w:r>
          </w:p>
        </w:tc>
        <w:tc>
          <w:tcPr>
            <w:tcW w:w="671" w:type="dxa"/>
            <w:tcBorders>
              <w:top w:val="single" w:color="auto" w:sz="4" w:space="0"/>
              <w:left w:val="single" w:color="000000" w:sz="4" w:space="0"/>
              <w:bottom w:val="single" w:color="auto" w:sz="4" w:space="0"/>
              <w:right w:val="single" w:color="000000" w:sz="4" w:space="0"/>
            </w:tcBorders>
            <w:vAlign w:val="center"/>
          </w:tcPr>
          <w:p w14:paraId="4ADEBD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vAlign w:val="center"/>
          </w:tcPr>
          <w:p w14:paraId="2D3E3B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vAlign w:val="center"/>
          </w:tcPr>
          <w:p w14:paraId="303F48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市交通局</w:t>
            </w:r>
          </w:p>
        </w:tc>
        <w:tc>
          <w:tcPr>
            <w:tcW w:w="1035" w:type="dxa"/>
            <w:tcBorders>
              <w:top w:val="single" w:color="auto" w:sz="4" w:space="0"/>
              <w:left w:val="single" w:color="000000" w:sz="4" w:space="0"/>
              <w:bottom w:val="single" w:color="auto" w:sz="4" w:space="0"/>
              <w:right w:val="single" w:color="000000" w:sz="4" w:space="0"/>
            </w:tcBorders>
            <w:vAlign w:val="center"/>
          </w:tcPr>
          <w:p w14:paraId="5BA696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机动车驾驶员培训许可</w:t>
            </w:r>
          </w:p>
        </w:tc>
        <w:tc>
          <w:tcPr>
            <w:tcW w:w="693" w:type="dxa"/>
            <w:tcBorders>
              <w:top w:val="single" w:color="auto" w:sz="4" w:space="0"/>
              <w:left w:val="single" w:color="000000" w:sz="4" w:space="0"/>
              <w:bottom w:val="single" w:color="auto" w:sz="4" w:space="0"/>
              <w:right w:val="single" w:color="000000" w:sz="4" w:space="0"/>
            </w:tcBorders>
            <w:vAlign w:val="center"/>
          </w:tcPr>
          <w:p w14:paraId="73E8FC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B05BB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《中华人民共和国道路交通安全法》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976" w:type="dxa"/>
            <w:tcBorders>
              <w:top w:val="single" w:color="auto" w:sz="4" w:space="0"/>
              <w:left w:val="single" w:color="000000" w:sz="4" w:space="0"/>
              <w:bottom w:val="single" w:color="auto" w:sz="4" w:space="0"/>
              <w:right w:val="single" w:color="000000" w:sz="4" w:space="0"/>
            </w:tcBorders>
            <w:vAlign w:val="center"/>
          </w:tcPr>
          <w:p w14:paraId="48305D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县（区）行政审批服务管理局或交通局</w:t>
            </w:r>
          </w:p>
        </w:tc>
        <w:tc>
          <w:tcPr>
            <w:tcW w:w="693" w:type="dxa"/>
            <w:tcBorders>
              <w:top w:val="single" w:color="auto" w:sz="4" w:space="0"/>
              <w:left w:val="single" w:color="000000" w:sz="4" w:space="0"/>
              <w:bottom w:val="single" w:color="auto" w:sz="4" w:space="0"/>
              <w:right w:val="single" w:color="000000" w:sz="4" w:space="0"/>
            </w:tcBorders>
            <w:vAlign w:val="center"/>
          </w:tcPr>
          <w:p w14:paraId="1B528A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4621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A48FB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C21C6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4FEEED9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1.不再要求申请人提供身份证复印件、经营场所使用权证明复印件。2.加强与市场监管、公安等部门信息共享，在线获取并核验营业执照、安全驾驶经历等信息。3.将审批时限由15个工作日压减至10个工作日。</w:t>
            </w:r>
          </w:p>
        </w:tc>
        <w:tc>
          <w:tcPr>
            <w:tcW w:w="3071" w:type="dxa"/>
            <w:tcBorders>
              <w:top w:val="single" w:color="auto" w:sz="4" w:space="0"/>
              <w:left w:val="single" w:color="000000" w:sz="4" w:space="0"/>
              <w:bottom w:val="single" w:color="auto" w:sz="4" w:space="0"/>
              <w:right w:val="single" w:color="auto" w:sz="4" w:space="0"/>
            </w:tcBorders>
            <w:vAlign w:val="center"/>
          </w:tcPr>
          <w:p w14:paraId="6F194F2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1.建立健全信用管理制度，强化对驾驶培训机构和教练员的信用监管。2.加强与公安机关的信息共享，实施跨部门联合监管。3.发挥行业协会自律作用。</w:t>
            </w:r>
          </w:p>
        </w:tc>
      </w:tr>
      <w:tr w14:paraId="19E39B1A">
        <w:tblPrEx>
          <w:tblCellMar>
            <w:top w:w="0" w:type="dxa"/>
            <w:left w:w="108" w:type="dxa"/>
            <w:bottom w:w="0" w:type="dxa"/>
            <w:right w:w="108" w:type="dxa"/>
          </w:tblCellMar>
        </w:tblPrEx>
        <w:trPr>
          <w:trHeight w:val="2067"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721591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w:t>
            </w:r>
          </w:p>
        </w:tc>
        <w:tc>
          <w:tcPr>
            <w:tcW w:w="671" w:type="dxa"/>
            <w:tcBorders>
              <w:top w:val="single" w:color="auto" w:sz="4" w:space="0"/>
              <w:left w:val="single" w:color="000000" w:sz="4" w:space="0"/>
              <w:bottom w:val="single" w:color="000000" w:sz="4" w:space="0"/>
              <w:right w:val="single" w:color="000000" w:sz="4" w:space="0"/>
            </w:tcBorders>
            <w:vAlign w:val="center"/>
          </w:tcPr>
          <w:p w14:paraId="17B3AC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教育部</w:t>
            </w:r>
          </w:p>
        </w:tc>
        <w:tc>
          <w:tcPr>
            <w:tcW w:w="594" w:type="dxa"/>
            <w:tcBorders>
              <w:top w:val="single" w:color="auto" w:sz="4" w:space="0"/>
              <w:left w:val="single" w:color="000000" w:sz="4" w:space="0"/>
              <w:bottom w:val="single" w:color="000000" w:sz="4" w:space="0"/>
              <w:right w:val="single" w:color="000000" w:sz="4" w:space="0"/>
            </w:tcBorders>
            <w:vAlign w:val="center"/>
          </w:tcPr>
          <w:p w14:paraId="175271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省教育厅</w:t>
            </w:r>
          </w:p>
        </w:tc>
        <w:tc>
          <w:tcPr>
            <w:tcW w:w="620" w:type="dxa"/>
            <w:tcBorders>
              <w:top w:val="single" w:color="auto" w:sz="4" w:space="0"/>
              <w:left w:val="single" w:color="000000" w:sz="4" w:space="0"/>
              <w:bottom w:val="single" w:color="000000" w:sz="4" w:space="0"/>
              <w:right w:val="single" w:color="000000" w:sz="4" w:space="0"/>
            </w:tcBorders>
            <w:vAlign w:val="center"/>
          </w:tcPr>
          <w:p w14:paraId="54C745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市教育局</w:t>
            </w:r>
          </w:p>
        </w:tc>
        <w:tc>
          <w:tcPr>
            <w:tcW w:w="1035" w:type="dxa"/>
            <w:tcBorders>
              <w:top w:val="single" w:color="auto" w:sz="4" w:space="0"/>
              <w:left w:val="single" w:color="000000" w:sz="4" w:space="0"/>
              <w:bottom w:val="single" w:color="000000" w:sz="4" w:space="0"/>
              <w:right w:val="single" w:color="000000" w:sz="4" w:space="0"/>
            </w:tcBorders>
            <w:vAlign w:val="center"/>
          </w:tcPr>
          <w:p w14:paraId="6A6859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实施中等及中等以下学历教育、学前教育、自学考试助学及其他文化教育的学校设立、变更和终止审批</w:t>
            </w:r>
          </w:p>
        </w:tc>
        <w:tc>
          <w:tcPr>
            <w:tcW w:w="693" w:type="dxa"/>
            <w:tcBorders>
              <w:top w:val="single" w:color="auto" w:sz="4" w:space="0"/>
              <w:left w:val="single" w:color="000000" w:sz="4" w:space="0"/>
              <w:bottom w:val="single" w:color="000000" w:sz="4" w:space="0"/>
              <w:right w:val="single" w:color="000000" w:sz="4" w:space="0"/>
            </w:tcBorders>
            <w:vAlign w:val="center"/>
          </w:tcPr>
          <w:p w14:paraId="0ADA5B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中华人民共和国民办学校办学许可证</w:t>
            </w:r>
          </w:p>
        </w:tc>
        <w:tc>
          <w:tcPr>
            <w:tcW w:w="1486" w:type="dxa"/>
            <w:tcBorders>
              <w:top w:val="single" w:color="auto" w:sz="4" w:space="0"/>
              <w:left w:val="single" w:color="000000" w:sz="4" w:space="0"/>
              <w:bottom w:val="single" w:color="000000" w:sz="4" w:space="0"/>
              <w:right w:val="single" w:color="000000" w:sz="4" w:space="0"/>
            </w:tcBorders>
            <w:vAlign w:val="center"/>
          </w:tcPr>
          <w:p w14:paraId="6D56F3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《中华人民共和国民办教育促进法》《山西省实施&lt;中华人民共和国职业教育法&gt;办法》</w:t>
            </w:r>
          </w:p>
        </w:tc>
        <w:tc>
          <w:tcPr>
            <w:tcW w:w="976" w:type="dxa"/>
            <w:tcBorders>
              <w:top w:val="single" w:color="auto" w:sz="4" w:space="0"/>
              <w:left w:val="single" w:color="000000" w:sz="4" w:space="0"/>
              <w:bottom w:val="single" w:color="000000" w:sz="4" w:space="0"/>
              <w:right w:val="single" w:color="000000" w:sz="4" w:space="0"/>
            </w:tcBorders>
            <w:vAlign w:val="center"/>
          </w:tcPr>
          <w:p w14:paraId="459B55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市教育局、县级行政审批服务管理局或教育局</w:t>
            </w:r>
          </w:p>
        </w:tc>
        <w:tc>
          <w:tcPr>
            <w:tcW w:w="693" w:type="dxa"/>
            <w:tcBorders>
              <w:top w:val="single" w:color="auto" w:sz="4" w:space="0"/>
              <w:left w:val="single" w:color="000000" w:sz="4" w:space="0"/>
              <w:bottom w:val="single" w:color="000000" w:sz="4" w:space="0"/>
              <w:right w:val="single" w:color="000000" w:sz="4" w:space="0"/>
            </w:tcBorders>
            <w:vAlign w:val="center"/>
          </w:tcPr>
          <w:p w14:paraId="54C6BE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250CE8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526B27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51B4AA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55FD26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和校长变更的审批时限均由20个工作日压减至15个工作日。4.对民办学校申请许可证到期延续的，若许可条件基本不变且无违法违规或失信记录，在各学段原有许可证期限基础上延长1年有效期。</w:t>
            </w:r>
          </w:p>
        </w:tc>
        <w:tc>
          <w:tcPr>
            <w:tcW w:w="3071" w:type="dxa"/>
            <w:tcBorders>
              <w:top w:val="single" w:color="auto" w:sz="4" w:space="0"/>
              <w:left w:val="single" w:color="000000" w:sz="4" w:space="0"/>
              <w:bottom w:val="single" w:color="000000" w:sz="4" w:space="0"/>
              <w:right w:val="single" w:color="000000" w:sz="4" w:space="0"/>
            </w:tcBorders>
            <w:vAlign w:val="center"/>
          </w:tcPr>
          <w:p w14:paraId="6949EA9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建立违规失信惩戒机制，将违规办学的学校及其举办者和负责人纳入黑名单，向社会公开，并对其今后在民办教育领域的许可申请实施重点监管。4.健全联合执法机制，通过跨部门的实时数据对接和信息共享，实时掌握民办教育领域出现的新业态、新模式，对苗头性问题联合研判，积极应对。</w:t>
            </w:r>
          </w:p>
        </w:tc>
      </w:tr>
      <w:tr w14:paraId="11F11659">
        <w:tblPrEx>
          <w:tblCellMar>
            <w:top w:w="0" w:type="dxa"/>
            <w:left w:w="108" w:type="dxa"/>
            <w:bottom w:w="0" w:type="dxa"/>
            <w:right w:w="108" w:type="dxa"/>
          </w:tblCellMar>
        </w:tblPrEx>
        <w:trPr>
          <w:trHeight w:val="1038"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2D76E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w:t>
            </w:r>
          </w:p>
        </w:tc>
        <w:tc>
          <w:tcPr>
            <w:tcW w:w="671" w:type="dxa"/>
            <w:tcBorders>
              <w:top w:val="single" w:color="000000" w:sz="4" w:space="0"/>
              <w:left w:val="single" w:color="000000" w:sz="4" w:space="0"/>
              <w:bottom w:val="single" w:color="000000" w:sz="4" w:space="0"/>
              <w:right w:val="single" w:color="000000" w:sz="4" w:space="0"/>
            </w:tcBorders>
            <w:vAlign w:val="center"/>
          </w:tcPr>
          <w:p w14:paraId="34E2FD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民政部</w:t>
            </w:r>
          </w:p>
        </w:tc>
        <w:tc>
          <w:tcPr>
            <w:tcW w:w="594" w:type="dxa"/>
            <w:tcBorders>
              <w:top w:val="single" w:color="000000" w:sz="4" w:space="0"/>
              <w:left w:val="single" w:color="000000" w:sz="4" w:space="0"/>
              <w:bottom w:val="single" w:color="000000" w:sz="4" w:space="0"/>
              <w:right w:val="single" w:color="000000" w:sz="4" w:space="0"/>
            </w:tcBorders>
            <w:vAlign w:val="center"/>
          </w:tcPr>
          <w:p w14:paraId="0B2ECA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省民政厅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507D3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市民政局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4D7FB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建设殡仪馆、火葬场、殡仪服务站、骨灰堂、经营性公墓审批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1BE029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000000" w:sz="4" w:space="0"/>
              <w:left w:val="single" w:color="000000" w:sz="4" w:space="0"/>
              <w:bottom w:val="single" w:color="000000" w:sz="4" w:space="0"/>
              <w:right w:val="single" w:color="000000" w:sz="4" w:space="0"/>
            </w:tcBorders>
            <w:vAlign w:val="center"/>
          </w:tcPr>
          <w:p w14:paraId="389099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《殡葬管理条例》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5BB5D3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05608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C6B3A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85CCF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79B43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AFA5FD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1.完善殡葬设施规划，通过规划对殡葬设施进行总量控制。2.加快殡葬信息化建设，推动实现审批全程网上办理。</w:t>
            </w:r>
          </w:p>
        </w:tc>
        <w:tc>
          <w:tcPr>
            <w:tcW w:w="3071" w:type="dxa"/>
            <w:tcBorders>
              <w:top w:val="single" w:color="000000" w:sz="4" w:space="0"/>
              <w:left w:val="single" w:color="000000" w:sz="4" w:space="0"/>
              <w:bottom w:val="single" w:color="000000" w:sz="4" w:space="0"/>
              <w:right w:val="single" w:color="000000" w:sz="4" w:space="0"/>
            </w:tcBorders>
            <w:vAlign w:val="center"/>
          </w:tcPr>
          <w:p w14:paraId="25AD5D8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1.开展“双随机、一公开”监管，建立完善殡葬服务机构随机抽查事项清单，增强监管效能。2.强化公墓年检制度，对违规建设经营行为完善处罚机制和措施。3.推进跨部门联合监管。</w:t>
            </w:r>
          </w:p>
        </w:tc>
      </w:tr>
      <w:tr w14:paraId="5495EE60">
        <w:tblPrEx>
          <w:tblCellMar>
            <w:top w:w="0" w:type="dxa"/>
            <w:left w:w="108" w:type="dxa"/>
            <w:bottom w:w="0" w:type="dxa"/>
            <w:right w:w="108" w:type="dxa"/>
          </w:tblCellMar>
        </w:tblPrEx>
        <w:trPr>
          <w:trHeight w:val="219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2523A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w:t>
            </w:r>
          </w:p>
        </w:tc>
        <w:tc>
          <w:tcPr>
            <w:tcW w:w="671" w:type="dxa"/>
            <w:tcBorders>
              <w:top w:val="single" w:color="000000" w:sz="4" w:space="0"/>
              <w:left w:val="single" w:color="000000" w:sz="4" w:space="0"/>
              <w:bottom w:val="single" w:color="000000" w:sz="4" w:space="0"/>
              <w:right w:val="single" w:color="000000" w:sz="4" w:space="0"/>
            </w:tcBorders>
            <w:vAlign w:val="center"/>
          </w:tcPr>
          <w:p w14:paraId="2FBDCA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50DE68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D6DDE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B9D7E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农作物种子、食用菌菌种生产经营许可证核发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236C01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农作物种子、食用菌菌种生产经营许可证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37F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000000" w:sz="4" w:space="0"/>
              <w:left w:val="single" w:color="000000" w:sz="4" w:space="0"/>
              <w:bottom w:val="single" w:color="000000" w:sz="4" w:space="0"/>
              <w:right w:val="single" w:color="000000" w:sz="4" w:space="0"/>
            </w:tcBorders>
            <w:vAlign w:val="center"/>
          </w:tcPr>
          <w:p w14:paraId="0B0DB3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FF964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3B99A4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919CC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C4B19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C5F583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230A321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r>
      <w:tr w14:paraId="0B862B23">
        <w:tblPrEx>
          <w:tblCellMar>
            <w:top w:w="0" w:type="dxa"/>
            <w:left w:w="108" w:type="dxa"/>
            <w:bottom w:w="0" w:type="dxa"/>
            <w:right w:w="108" w:type="dxa"/>
          </w:tblCellMar>
        </w:tblPrEx>
        <w:trPr>
          <w:trHeight w:val="129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FDF77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w:t>
            </w:r>
          </w:p>
        </w:tc>
        <w:tc>
          <w:tcPr>
            <w:tcW w:w="671" w:type="dxa"/>
            <w:tcBorders>
              <w:top w:val="single" w:color="000000" w:sz="4" w:space="0"/>
              <w:left w:val="single" w:color="000000" w:sz="4" w:space="0"/>
              <w:bottom w:val="single" w:color="000000" w:sz="4" w:space="0"/>
              <w:right w:val="single" w:color="000000" w:sz="4" w:space="0"/>
            </w:tcBorders>
            <w:vAlign w:val="center"/>
          </w:tcPr>
          <w:p w14:paraId="75E56F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3E53D9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632FE3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99E56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种畜禽生产经营许可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155769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种畜禽生产经营许可证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0DF0B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976" w:type="dxa"/>
            <w:tcBorders>
              <w:top w:val="single" w:color="000000" w:sz="4" w:space="0"/>
              <w:left w:val="single" w:color="000000" w:sz="4" w:space="0"/>
              <w:bottom w:val="single" w:color="000000" w:sz="4" w:space="0"/>
              <w:right w:val="single" w:color="000000" w:sz="4" w:space="0"/>
            </w:tcBorders>
            <w:vAlign w:val="center"/>
          </w:tcPr>
          <w:p w14:paraId="5F3D42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6CE5B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8529E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796906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3904B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1E962E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0DC9298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14:paraId="6E0DFD53">
        <w:tblPrEx>
          <w:tblCellMar>
            <w:top w:w="0" w:type="dxa"/>
            <w:left w:w="108" w:type="dxa"/>
            <w:bottom w:w="0" w:type="dxa"/>
            <w:right w:w="108" w:type="dxa"/>
          </w:tblCellMar>
        </w:tblPrEx>
        <w:trPr>
          <w:trHeight w:val="2062"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137FD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w:t>
            </w:r>
          </w:p>
        </w:tc>
        <w:tc>
          <w:tcPr>
            <w:tcW w:w="671" w:type="dxa"/>
            <w:tcBorders>
              <w:top w:val="single" w:color="000000" w:sz="4" w:space="0"/>
              <w:left w:val="single" w:color="000000" w:sz="4" w:space="0"/>
              <w:bottom w:val="single" w:color="000000" w:sz="4" w:space="0"/>
              <w:right w:val="single" w:color="000000" w:sz="4" w:space="0"/>
            </w:tcBorders>
            <w:vAlign w:val="center"/>
          </w:tcPr>
          <w:p w14:paraId="068B64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6E82E4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229BD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FC51C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蜂种生产经营许可证核发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728ED0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蜂种生产经营许可证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5FB71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976" w:type="dxa"/>
            <w:tcBorders>
              <w:top w:val="single" w:color="000000" w:sz="4" w:space="0"/>
              <w:left w:val="single" w:color="000000" w:sz="4" w:space="0"/>
              <w:bottom w:val="single" w:color="000000" w:sz="4" w:space="0"/>
              <w:right w:val="single" w:color="000000" w:sz="4" w:space="0"/>
            </w:tcBorders>
            <w:vAlign w:val="center"/>
          </w:tcPr>
          <w:p w14:paraId="0FBFA8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AB539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BFEFE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204FE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BFB83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006E808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524243C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14:paraId="0A404166">
        <w:tblPrEx>
          <w:tblCellMar>
            <w:top w:w="0" w:type="dxa"/>
            <w:left w:w="108" w:type="dxa"/>
            <w:bottom w:w="0" w:type="dxa"/>
            <w:right w:w="108" w:type="dxa"/>
          </w:tblCellMar>
        </w:tblPrEx>
        <w:trPr>
          <w:trHeight w:val="215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70E075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w:t>
            </w:r>
          </w:p>
        </w:tc>
        <w:tc>
          <w:tcPr>
            <w:tcW w:w="671" w:type="dxa"/>
            <w:tcBorders>
              <w:top w:val="single" w:color="000000" w:sz="4" w:space="0"/>
              <w:left w:val="single" w:color="000000" w:sz="4" w:space="0"/>
              <w:bottom w:val="single" w:color="000000" w:sz="4" w:space="0"/>
              <w:right w:val="single" w:color="000000" w:sz="4" w:space="0"/>
            </w:tcBorders>
            <w:vAlign w:val="center"/>
          </w:tcPr>
          <w:p w14:paraId="37A071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7293DE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FB6B8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3DA955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蚕种生产经营许可证核发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6850B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蚕种生产经营许可证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747C4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《中华人民共和国畜牧法》</w:t>
            </w:r>
          </w:p>
        </w:tc>
        <w:tc>
          <w:tcPr>
            <w:tcW w:w="976" w:type="dxa"/>
            <w:tcBorders>
              <w:top w:val="single" w:color="000000" w:sz="4" w:space="0"/>
              <w:left w:val="single" w:color="000000" w:sz="4" w:space="0"/>
              <w:bottom w:val="single" w:color="000000" w:sz="4" w:space="0"/>
              <w:right w:val="single" w:color="000000" w:sz="4" w:space="0"/>
            </w:tcBorders>
            <w:vAlign w:val="center"/>
          </w:tcPr>
          <w:p w14:paraId="723CF2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FCE0E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FAB5B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E313E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D4313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192E442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32A7794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14:paraId="2778CD07">
        <w:tblPrEx>
          <w:tblCellMar>
            <w:top w:w="0" w:type="dxa"/>
            <w:left w:w="108" w:type="dxa"/>
            <w:bottom w:w="0" w:type="dxa"/>
            <w:right w:w="108" w:type="dxa"/>
          </w:tblCellMar>
        </w:tblPrEx>
        <w:trPr>
          <w:trHeight w:val="180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1B0C2F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w:t>
            </w:r>
          </w:p>
        </w:tc>
        <w:tc>
          <w:tcPr>
            <w:tcW w:w="671" w:type="dxa"/>
            <w:tcBorders>
              <w:top w:val="single" w:color="000000" w:sz="4" w:space="0"/>
              <w:left w:val="single" w:color="000000" w:sz="4" w:space="0"/>
              <w:bottom w:val="single" w:color="000000" w:sz="4" w:space="0"/>
              <w:right w:val="single" w:color="000000" w:sz="4" w:space="0"/>
            </w:tcBorders>
            <w:vAlign w:val="center"/>
          </w:tcPr>
          <w:p w14:paraId="3F74D4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549C26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641200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E6150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531A24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1B700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2817F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1A8BEC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84A49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0CE1C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AA963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0A356DD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1.实现申请、审批网上办理。2.不再要求申请人同时提供申请材料的纸质文件和电子文档。</w:t>
            </w:r>
          </w:p>
        </w:tc>
        <w:tc>
          <w:tcPr>
            <w:tcW w:w="3071" w:type="dxa"/>
            <w:tcBorders>
              <w:top w:val="single" w:color="000000" w:sz="4" w:space="0"/>
              <w:left w:val="single" w:color="000000" w:sz="4" w:space="0"/>
              <w:bottom w:val="single" w:color="000000" w:sz="4" w:space="0"/>
              <w:right w:val="single" w:color="000000" w:sz="4" w:space="0"/>
            </w:tcBorders>
            <w:vAlign w:val="center"/>
          </w:tcPr>
          <w:p w14:paraId="3BFF523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农药经营企业信用状况，对失信主体开展联合惩戒。</w:t>
            </w:r>
          </w:p>
        </w:tc>
      </w:tr>
      <w:tr w14:paraId="7BCE3C82">
        <w:tblPrEx>
          <w:tblCellMar>
            <w:top w:w="0" w:type="dxa"/>
            <w:left w:w="108" w:type="dxa"/>
            <w:bottom w:w="0" w:type="dxa"/>
            <w:right w:w="108" w:type="dxa"/>
          </w:tblCellMar>
        </w:tblPrEx>
        <w:trPr>
          <w:trHeight w:val="179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790B2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w:t>
            </w:r>
          </w:p>
        </w:tc>
        <w:tc>
          <w:tcPr>
            <w:tcW w:w="671" w:type="dxa"/>
            <w:tcBorders>
              <w:top w:val="single" w:color="000000" w:sz="4" w:space="0"/>
              <w:left w:val="single" w:color="000000" w:sz="4" w:space="0"/>
              <w:bottom w:val="single" w:color="000000" w:sz="4" w:space="0"/>
              <w:right w:val="single" w:color="000000" w:sz="4" w:space="0"/>
            </w:tcBorders>
            <w:vAlign w:val="center"/>
          </w:tcPr>
          <w:p w14:paraId="65B647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19F463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65013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35E54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动物防疫条件合格证核发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4BD2F5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动物防疫条件合格证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855FC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《中华人民共和国动物防疫法》</w:t>
            </w:r>
          </w:p>
        </w:tc>
        <w:tc>
          <w:tcPr>
            <w:tcW w:w="976" w:type="dxa"/>
            <w:tcBorders>
              <w:top w:val="single" w:color="000000" w:sz="4" w:space="0"/>
              <w:left w:val="single" w:color="000000" w:sz="4" w:space="0"/>
              <w:bottom w:val="single" w:color="000000" w:sz="4" w:space="0"/>
              <w:right w:val="single" w:color="000000" w:sz="4" w:space="0"/>
            </w:tcBorders>
            <w:vAlign w:val="center"/>
          </w:tcPr>
          <w:p w14:paraId="4FDEBB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80265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2FE6F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5720C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E5255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86DCC9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实现申请、审批网上办理。</w:t>
            </w:r>
          </w:p>
        </w:tc>
        <w:tc>
          <w:tcPr>
            <w:tcW w:w="3071" w:type="dxa"/>
            <w:tcBorders>
              <w:top w:val="single" w:color="000000" w:sz="4" w:space="0"/>
              <w:left w:val="single" w:color="000000" w:sz="4" w:space="0"/>
              <w:bottom w:val="single" w:color="000000" w:sz="4" w:space="0"/>
              <w:right w:val="single" w:color="000000" w:sz="4" w:space="0"/>
            </w:tcBorders>
            <w:vAlign w:val="center"/>
          </w:tcPr>
          <w:p w14:paraId="397B284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1.开展“双随机、一公开”监管，发现违法违规行为要依法查处并公开结果。2.针对行业突出问题和重大风险点，开展安全风险预警监测，及时发现隐患并处置。3.强化社会监督，依法及时处理投诉举报。</w:t>
            </w:r>
          </w:p>
        </w:tc>
      </w:tr>
      <w:tr w14:paraId="3246547D">
        <w:tblPrEx>
          <w:tblCellMar>
            <w:top w:w="0" w:type="dxa"/>
            <w:left w:w="108" w:type="dxa"/>
            <w:bottom w:w="0" w:type="dxa"/>
            <w:right w:w="108" w:type="dxa"/>
          </w:tblCellMar>
        </w:tblPrEx>
        <w:trPr>
          <w:trHeight w:val="56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59C83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w:t>
            </w:r>
          </w:p>
        </w:tc>
        <w:tc>
          <w:tcPr>
            <w:tcW w:w="671" w:type="dxa"/>
            <w:tcBorders>
              <w:top w:val="single" w:color="000000" w:sz="4" w:space="0"/>
              <w:left w:val="single" w:color="000000" w:sz="4" w:space="0"/>
              <w:bottom w:val="single" w:color="000000" w:sz="4" w:space="0"/>
              <w:right w:val="single" w:color="000000" w:sz="4" w:space="0"/>
            </w:tcBorders>
            <w:vAlign w:val="center"/>
          </w:tcPr>
          <w:p w14:paraId="02272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7E12B2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B4FF6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77D8E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渔业捕捞许可证审批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2C0DAC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渔业捕捞许可证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7BDB8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000000" w:sz="4" w:space="0"/>
              <w:left w:val="single" w:color="000000" w:sz="4" w:space="0"/>
              <w:bottom w:val="single" w:color="000000" w:sz="4" w:space="0"/>
              <w:right w:val="single" w:color="000000" w:sz="4" w:space="0"/>
            </w:tcBorders>
            <w:vAlign w:val="center"/>
          </w:tcPr>
          <w:p w14:paraId="142F17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F796D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93F0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0BC7A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FB6BC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2A4A94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1.实现全国一网通办。2.对能够通过有关信息系统或者部门间信息共享核查的证明材料，不再要求申请人提供。</w:t>
            </w:r>
          </w:p>
        </w:tc>
        <w:tc>
          <w:tcPr>
            <w:tcW w:w="3071" w:type="dxa"/>
            <w:tcBorders>
              <w:top w:val="single" w:color="000000" w:sz="4" w:space="0"/>
              <w:left w:val="single" w:color="000000" w:sz="4" w:space="0"/>
              <w:bottom w:val="single" w:color="000000" w:sz="4" w:space="0"/>
              <w:right w:val="single" w:color="000000" w:sz="4" w:space="0"/>
            </w:tcBorders>
            <w:vAlign w:val="center"/>
          </w:tcPr>
          <w:p w14:paraId="5B5306C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1.开展“双随机、一公开”监管，发现违法违规行为要依法查处并及时公布查处结果。2.强化社会监督，依法及时处理投诉举报，调查处理结果向社会公开。</w:t>
            </w:r>
          </w:p>
        </w:tc>
      </w:tr>
      <w:tr w14:paraId="3ACE7FEF">
        <w:tblPrEx>
          <w:tblCellMar>
            <w:top w:w="0" w:type="dxa"/>
            <w:left w:w="108" w:type="dxa"/>
            <w:bottom w:w="0" w:type="dxa"/>
            <w:right w:w="108" w:type="dxa"/>
          </w:tblCellMar>
        </w:tblPrEx>
        <w:trPr>
          <w:trHeight w:val="160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163B6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w:t>
            </w:r>
          </w:p>
        </w:tc>
        <w:tc>
          <w:tcPr>
            <w:tcW w:w="671" w:type="dxa"/>
            <w:tcBorders>
              <w:top w:val="single" w:color="000000" w:sz="4" w:space="0"/>
              <w:left w:val="single" w:color="000000" w:sz="4" w:space="0"/>
              <w:bottom w:val="single" w:color="000000" w:sz="4" w:space="0"/>
              <w:right w:val="single" w:color="000000" w:sz="4" w:space="0"/>
            </w:tcBorders>
            <w:vAlign w:val="center"/>
          </w:tcPr>
          <w:p w14:paraId="40C9CD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031E83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647EE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23EF6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水域滩涂养殖证核发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1B02E0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水域滩涂养殖证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6A02B4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000000" w:sz="4" w:space="0"/>
              <w:left w:val="single" w:color="000000" w:sz="4" w:space="0"/>
              <w:bottom w:val="single" w:color="000000" w:sz="4" w:space="0"/>
              <w:right w:val="single" w:color="000000" w:sz="4" w:space="0"/>
            </w:tcBorders>
            <w:vAlign w:val="center"/>
          </w:tcPr>
          <w:p w14:paraId="18C733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03695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BEB06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0479F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AF971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4D5116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3BE1320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0611D96D">
        <w:tblPrEx>
          <w:tblCellMar>
            <w:top w:w="0" w:type="dxa"/>
            <w:left w:w="108" w:type="dxa"/>
            <w:bottom w:w="0" w:type="dxa"/>
            <w:right w:w="108" w:type="dxa"/>
          </w:tblCellMar>
        </w:tblPrEx>
        <w:trPr>
          <w:trHeight w:val="205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C2F6A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w:t>
            </w:r>
          </w:p>
        </w:tc>
        <w:tc>
          <w:tcPr>
            <w:tcW w:w="671" w:type="dxa"/>
            <w:tcBorders>
              <w:top w:val="single" w:color="000000" w:sz="4" w:space="0"/>
              <w:left w:val="single" w:color="000000" w:sz="4" w:space="0"/>
              <w:bottom w:val="single" w:color="000000" w:sz="4" w:space="0"/>
              <w:right w:val="single" w:color="000000" w:sz="4" w:space="0"/>
            </w:tcBorders>
            <w:vAlign w:val="center"/>
          </w:tcPr>
          <w:p w14:paraId="54FA47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095D25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4B90B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E3A43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水产苗种（不含原、良种）生产审批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11A6E1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水产苗种生产许可证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174EC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000000" w:sz="4" w:space="0"/>
              <w:left w:val="single" w:color="000000" w:sz="4" w:space="0"/>
              <w:bottom w:val="single" w:color="000000" w:sz="4" w:space="0"/>
              <w:right w:val="single" w:color="000000" w:sz="4" w:space="0"/>
            </w:tcBorders>
            <w:vAlign w:val="center"/>
          </w:tcPr>
          <w:p w14:paraId="2CBCB4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CEB50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25680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7CA769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D412A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39E83C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000000" w:sz="4" w:space="0"/>
              <w:left w:val="single" w:color="000000" w:sz="4" w:space="0"/>
              <w:bottom w:val="single" w:color="000000" w:sz="4" w:space="0"/>
              <w:right w:val="single" w:color="000000" w:sz="4" w:space="0"/>
            </w:tcBorders>
            <w:vAlign w:val="center"/>
          </w:tcPr>
          <w:p w14:paraId="24FD6EB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4C76EB84">
        <w:tblPrEx>
          <w:tblCellMar>
            <w:top w:w="0" w:type="dxa"/>
            <w:left w:w="108" w:type="dxa"/>
            <w:bottom w:w="0" w:type="dxa"/>
            <w:right w:w="108" w:type="dxa"/>
          </w:tblCellMar>
        </w:tblPrEx>
        <w:trPr>
          <w:trHeight w:val="165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12048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w:t>
            </w:r>
          </w:p>
        </w:tc>
        <w:tc>
          <w:tcPr>
            <w:tcW w:w="671" w:type="dxa"/>
            <w:tcBorders>
              <w:top w:val="single" w:color="000000" w:sz="4" w:space="0"/>
              <w:left w:val="single" w:color="000000" w:sz="4" w:space="0"/>
              <w:bottom w:val="single" w:color="000000" w:sz="4" w:space="0"/>
              <w:right w:val="single" w:color="000000" w:sz="4" w:space="0"/>
            </w:tcBorders>
            <w:vAlign w:val="center"/>
          </w:tcPr>
          <w:p w14:paraId="44B2ED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000000" w:sz="4" w:space="0"/>
              <w:left w:val="single" w:color="000000" w:sz="4" w:space="0"/>
              <w:bottom w:val="single" w:color="000000" w:sz="4" w:space="0"/>
              <w:right w:val="single" w:color="000000" w:sz="4" w:space="0"/>
            </w:tcBorders>
            <w:vAlign w:val="center"/>
          </w:tcPr>
          <w:p w14:paraId="788686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000000" w:sz="4" w:space="0"/>
              <w:left w:val="single" w:color="000000" w:sz="4" w:space="0"/>
              <w:bottom w:val="single" w:color="000000" w:sz="4" w:space="0"/>
              <w:right w:val="single" w:color="000000" w:sz="4" w:space="0"/>
            </w:tcBorders>
            <w:vAlign w:val="center"/>
          </w:tcPr>
          <w:p w14:paraId="058BA7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市农业农村局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682AB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生鲜乳收购站许可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059681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生鲜乳收购许可证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7DE84A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《乳品质量安全监督管理条例》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9C5D3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县（区）行政审批服务管理局或农业农村局</w:t>
            </w:r>
          </w:p>
        </w:tc>
        <w:tc>
          <w:tcPr>
            <w:tcW w:w="693" w:type="dxa"/>
            <w:tcBorders>
              <w:top w:val="single" w:color="000000" w:sz="4" w:space="0"/>
              <w:left w:val="single" w:color="000000" w:sz="4" w:space="0"/>
              <w:bottom w:val="single" w:color="000000" w:sz="4" w:space="0"/>
              <w:right w:val="single" w:color="000000" w:sz="4" w:space="0"/>
            </w:tcBorders>
            <w:vAlign w:val="center"/>
          </w:tcPr>
          <w:p w14:paraId="3B39AD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91176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CA1C7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5A817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5205754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将审批时限由20个工作日压减至10个工作日。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2C32C8E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1.开展“双随机、一公开”监管，发现违法违规行为要依法查处并公开结果。2.加强对生鲜乳收购站的监管，将其全部纳入监管监测信息系统，实时掌握收购、运营情况。</w:t>
            </w:r>
          </w:p>
        </w:tc>
      </w:tr>
      <w:tr w14:paraId="03AF0AAF">
        <w:tblPrEx>
          <w:tblCellMar>
            <w:top w:w="0" w:type="dxa"/>
            <w:left w:w="108" w:type="dxa"/>
            <w:bottom w:w="0" w:type="dxa"/>
            <w:right w:w="108" w:type="dxa"/>
          </w:tblCellMar>
        </w:tblPrEx>
        <w:trPr>
          <w:trHeight w:val="238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1C891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w:t>
            </w:r>
          </w:p>
        </w:tc>
        <w:tc>
          <w:tcPr>
            <w:tcW w:w="671" w:type="dxa"/>
            <w:tcBorders>
              <w:top w:val="single" w:color="000000" w:sz="4" w:space="0"/>
              <w:left w:val="single" w:color="000000" w:sz="4" w:space="0"/>
              <w:bottom w:val="single" w:color="000000" w:sz="4" w:space="0"/>
              <w:right w:val="single" w:color="000000" w:sz="4" w:space="0"/>
            </w:tcBorders>
            <w:vAlign w:val="center"/>
          </w:tcPr>
          <w:p w14:paraId="086EFB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中国气象局</w:t>
            </w:r>
          </w:p>
        </w:tc>
        <w:tc>
          <w:tcPr>
            <w:tcW w:w="594" w:type="dxa"/>
            <w:tcBorders>
              <w:top w:val="single" w:color="000000" w:sz="4" w:space="0"/>
              <w:left w:val="single" w:color="000000" w:sz="4" w:space="0"/>
              <w:bottom w:val="single" w:color="000000" w:sz="4" w:space="0"/>
              <w:right w:val="single" w:color="000000" w:sz="4" w:space="0"/>
            </w:tcBorders>
            <w:vAlign w:val="center"/>
          </w:tcPr>
          <w:p w14:paraId="462CD5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省气象局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3CA111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市气象局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2B9C4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升放无人驾驶自由气球、系留气球单位资质认定</w:t>
            </w:r>
          </w:p>
        </w:tc>
        <w:tc>
          <w:tcPr>
            <w:tcW w:w="693" w:type="dxa"/>
            <w:tcBorders>
              <w:top w:val="single" w:color="000000" w:sz="4" w:space="0"/>
              <w:left w:val="single" w:color="000000" w:sz="4" w:space="0"/>
              <w:bottom w:val="single" w:color="000000" w:sz="4" w:space="0"/>
              <w:right w:val="single" w:color="000000" w:sz="4" w:space="0"/>
            </w:tcBorders>
            <w:vAlign w:val="center"/>
          </w:tcPr>
          <w:p w14:paraId="3E0CF1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升放气球资质证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643F8E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3E9DD4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27B680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BD2D5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3494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B5A8D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50DF10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1.不再要求申请人提供法人证书或营业执照原件。2.实现申请、审批全程网上办理并在网上公布审批程序、受理条件、办理标准。</w:t>
            </w:r>
          </w:p>
        </w:tc>
        <w:tc>
          <w:tcPr>
            <w:tcW w:w="3071" w:type="dxa"/>
            <w:tcBorders>
              <w:top w:val="single" w:color="000000" w:sz="4" w:space="0"/>
              <w:left w:val="single" w:color="000000" w:sz="4" w:space="0"/>
              <w:bottom w:val="single" w:color="000000" w:sz="4" w:space="0"/>
              <w:right w:val="single" w:color="000000" w:sz="4" w:space="0"/>
            </w:tcBorders>
            <w:vAlign w:val="center"/>
          </w:tcPr>
          <w:p w14:paraId="12BC540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通过“双随机、一公开”监管、跨部门联合监管等方式，对升放无人驾驶自由气球、系留气球活动实施严格监管，发现违法违规行为要依法查处并公开结果。2.加强对升放气球行为的法律法规和科普宣传，提高升放单位和社会公众的安全意识。</w:t>
            </w:r>
          </w:p>
        </w:tc>
      </w:tr>
      <w:tr w14:paraId="2479743E">
        <w:tblPrEx>
          <w:tblCellMar>
            <w:top w:w="0" w:type="dxa"/>
            <w:left w:w="108" w:type="dxa"/>
            <w:bottom w:w="0" w:type="dxa"/>
            <w:right w:w="108" w:type="dxa"/>
          </w:tblCellMar>
        </w:tblPrEx>
        <w:trPr>
          <w:trHeight w:val="1038"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13E69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w:t>
            </w:r>
          </w:p>
        </w:tc>
        <w:tc>
          <w:tcPr>
            <w:tcW w:w="671" w:type="dxa"/>
            <w:tcBorders>
              <w:top w:val="single" w:color="000000" w:sz="4" w:space="0"/>
              <w:left w:val="single" w:color="000000" w:sz="4" w:space="0"/>
              <w:bottom w:val="single" w:color="auto" w:sz="4" w:space="0"/>
              <w:right w:val="single" w:color="000000" w:sz="4" w:space="0"/>
            </w:tcBorders>
            <w:vAlign w:val="center"/>
          </w:tcPr>
          <w:p w14:paraId="19238B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594" w:type="dxa"/>
            <w:tcBorders>
              <w:top w:val="single" w:color="000000" w:sz="4" w:space="0"/>
              <w:left w:val="single" w:color="000000" w:sz="4" w:space="0"/>
              <w:bottom w:val="single" w:color="auto" w:sz="4" w:space="0"/>
              <w:right w:val="single" w:color="000000" w:sz="4" w:space="0"/>
            </w:tcBorders>
            <w:vAlign w:val="center"/>
          </w:tcPr>
          <w:p w14:paraId="05A2E3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省人社厅</w:t>
            </w:r>
          </w:p>
        </w:tc>
        <w:tc>
          <w:tcPr>
            <w:tcW w:w="620" w:type="dxa"/>
            <w:tcBorders>
              <w:top w:val="single" w:color="000000" w:sz="4" w:space="0"/>
              <w:left w:val="single" w:color="000000" w:sz="4" w:space="0"/>
              <w:bottom w:val="single" w:color="auto" w:sz="4" w:space="0"/>
              <w:right w:val="single" w:color="000000" w:sz="4" w:space="0"/>
            </w:tcBorders>
            <w:vAlign w:val="center"/>
          </w:tcPr>
          <w:p w14:paraId="21C06F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市人社局</w:t>
            </w:r>
          </w:p>
        </w:tc>
        <w:tc>
          <w:tcPr>
            <w:tcW w:w="1035" w:type="dxa"/>
            <w:tcBorders>
              <w:top w:val="single" w:color="000000" w:sz="4" w:space="0"/>
              <w:left w:val="single" w:color="000000" w:sz="4" w:space="0"/>
              <w:bottom w:val="single" w:color="auto" w:sz="4" w:space="0"/>
              <w:right w:val="single" w:color="000000" w:sz="4" w:space="0"/>
            </w:tcBorders>
            <w:vAlign w:val="center"/>
          </w:tcPr>
          <w:p w14:paraId="397CDC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民办职业培训学校设立、分立、合并、变更及终止审批</w:t>
            </w:r>
          </w:p>
        </w:tc>
        <w:tc>
          <w:tcPr>
            <w:tcW w:w="693" w:type="dxa"/>
            <w:tcBorders>
              <w:top w:val="single" w:color="000000" w:sz="4" w:space="0"/>
              <w:left w:val="single" w:color="000000" w:sz="4" w:space="0"/>
              <w:bottom w:val="single" w:color="auto" w:sz="4" w:space="0"/>
              <w:right w:val="single" w:color="000000" w:sz="4" w:space="0"/>
            </w:tcBorders>
            <w:vAlign w:val="center"/>
          </w:tcPr>
          <w:p w14:paraId="6CD38D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民办学校办学许可证</w:t>
            </w:r>
          </w:p>
        </w:tc>
        <w:tc>
          <w:tcPr>
            <w:tcW w:w="1486" w:type="dxa"/>
            <w:tcBorders>
              <w:top w:val="single" w:color="000000" w:sz="4" w:space="0"/>
              <w:left w:val="single" w:color="000000" w:sz="4" w:space="0"/>
              <w:bottom w:val="single" w:color="auto" w:sz="4" w:space="0"/>
              <w:right w:val="single" w:color="000000" w:sz="4" w:space="0"/>
            </w:tcBorders>
            <w:vAlign w:val="center"/>
          </w:tcPr>
          <w:p w14:paraId="0B14D9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《中华人民共和国民办教育促进法》</w:t>
            </w:r>
          </w:p>
        </w:tc>
        <w:tc>
          <w:tcPr>
            <w:tcW w:w="976" w:type="dxa"/>
            <w:tcBorders>
              <w:top w:val="single" w:color="000000" w:sz="4" w:space="0"/>
              <w:left w:val="single" w:color="000000" w:sz="4" w:space="0"/>
              <w:bottom w:val="single" w:color="auto" w:sz="4" w:space="0"/>
              <w:right w:val="single" w:color="000000" w:sz="4" w:space="0"/>
            </w:tcBorders>
            <w:vAlign w:val="center"/>
          </w:tcPr>
          <w:p w14:paraId="172EAB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36FB65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3C89BB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78EDC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5A0EF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00C1FF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进一步精简下放审批事项。2.取消身份证、学历证、资格证、营业执照可查询或重复提交的证明材料。经营场所场地证明可选择采用告知承诺制。3.优化再造审批流程。4.大力压缩审批时限。5.限制自由裁量权。6.积极推行网上审批。</w:t>
            </w:r>
          </w:p>
        </w:tc>
        <w:tc>
          <w:tcPr>
            <w:tcW w:w="3071" w:type="dxa"/>
            <w:tcBorders>
              <w:top w:val="single" w:color="000000" w:sz="4" w:space="0"/>
              <w:left w:val="single" w:color="000000" w:sz="4" w:space="0"/>
              <w:bottom w:val="single" w:color="auto" w:sz="4" w:space="0"/>
              <w:right w:val="single" w:color="000000" w:sz="4" w:space="0"/>
            </w:tcBorders>
            <w:vAlign w:val="center"/>
          </w:tcPr>
          <w:p w14:paraId="68D86FB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1.实行监管事项清单化管理制度。2.强化审批后的监管，开展“双随机、一公开”监管。3.进一步规范职业技能培训项目，实行职业培训全程监管。</w:t>
            </w:r>
          </w:p>
        </w:tc>
      </w:tr>
      <w:tr w14:paraId="6B0B4107">
        <w:tblPrEx>
          <w:tblCellMar>
            <w:top w:w="0" w:type="dxa"/>
            <w:left w:w="108" w:type="dxa"/>
            <w:bottom w:w="0" w:type="dxa"/>
            <w:right w:w="108" w:type="dxa"/>
          </w:tblCellMar>
        </w:tblPrEx>
        <w:trPr>
          <w:trHeight w:val="3096" w:hRule="atLeast"/>
          <w:jc w:val="center"/>
        </w:trPr>
        <w:tc>
          <w:tcPr>
            <w:tcW w:w="644" w:type="dxa"/>
            <w:tcBorders>
              <w:top w:val="single" w:color="000000" w:sz="4" w:space="0"/>
              <w:left w:val="single" w:color="000000" w:sz="4" w:space="0"/>
              <w:bottom w:val="single" w:color="000000" w:sz="4" w:space="0"/>
              <w:right w:val="single" w:color="auto" w:sz="4" w:space="0"/>
            </w:tcBorders>
            <w:vAlign w:val="center"/>
          </w:tcPr>
          <w:p w14:paraId="586CA9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w:t>
            </w:r>
          </w:p>
        </w:tc>
        <w:tc>
          <w:tcPr>
            <w:tcW w:w="671" w:type="dxa"/>
            <w:tcBorders>
              <w:top w:val="single" w:color="auto" w:sz="4" w:space="0"/>
              <w:left w:val="single" w:color="auto" w:sz="4" w:space="0"/>
              <w:bottom w:val="single" w:color="auto" w:sz="4" w:space="0"/>
              <w:right w:val="single" w:color="000000" w:sz="4" w:space="0"/>
            </w:tcBorders>
            <w:vAlign w:val="center"/>
          </w:tcPr>
          <w:p w14:paraId="6ADC32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594" w:type="dxa"/>
            <w:tcBorders>
              <w:top w:val="single" w:color="auto" w:sz="4" w:space="0"/>
              <w:left w:val="single" w:color="000000" w:sz="4" w:space="0"/>
              <w:bottom w:val="single" w:color="auto" w:sz="4" w:space="0"/>
              <w:right w:val="single" w:color="000000" w:sz="4" w:space="0"/>
            </w:tcBorders>
            <w:vAlign w:val="center"/>
          </w:tcPr>
          <w:p w14:paraId="30B707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省人社厅</w:t>
            </w:r>
          </w:p>
        </w:tc>
        <w:tc>
          <w:tcPr>
            <w:tcW w:w="620" w:type="dxa"/>
            <w:tcBorders>
              <w:top w:val="single" w:color="auto" w:sz="4" w:space="0"/>
              <w:left w:val="single" w:color="000000" w:sz="4" w:space="0"/>
              <w:bottom w:val="single" w:color="auto" w:sz="4" w:space="0"/>
              <w:right w:val="single" w:color="000000" w:sz="4" w:space="0"/>
            </w:tcBorders>
            <w:vAlign w:val="center"/>
          </w:tcPr>
          <w:p w14:paraId="2A62DD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市人社局</w:t>
            </w:r>
          </w:p>
        </w:tc>
        <w:tc>
          <w:tcPr>
            <w:tcW w:w="1035" w:type="dxa"/>
            <w:tcBorders>
              <w:top w:val="single" w:color="auto" w:sz="4" w:space="0"/>
              <w:left w:val="single" w:color="000000" w:sz="4" w:space="0"/>
              <w:bottom w:val="single" w:color="auto" w:sz="4" w:space="0"/>
              <w:right w:val="single" w:color="000000" w:sz="4" w:space="0"/>
            </w:tcBorders>
            <w:vAlign w:val="center"/>
          </w:tcPr>
          <w:p w14:paraId="2F8009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人力资源服务许可</w:t>
            </w:r>
          </w:p>
        </w:tc>
        <w:tc>
          <w:tcPr>
            <w:tcW w:w="693" w:type="dxa"/>
            <w:tcBorders>
              <w:top w:val="single" w:color="auto" w:sz="4" w:space="0"/>
              <w:left w:val="single" w:color="000000" w:sz="4" w:space="0"/>
              <w:bottom w:val="single" w:color="auto" w:sz="4" w:space="0"/>
              <w:right w:val="single" w:color="000000" w:sz="4" w:space="0"/>
            </w:tcBorders>
            <w:vAlign w:val="center"/>
          </w:tcPr>
          <w:p w14:paraId="4BAC1F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人力资源服务许可证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49B2D0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《中华人民共和国就业促进法》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《人力资源市场暂行条例》</w:t>
            </w:r>
          </w:p>
        </w:tc>
        <w:tc>
          <w:tcPr>
            <w:tcW w:w="976" w:type="dxa"/>
            <w:tcBorders>
              <w:top w:val="single" w:color="auto" w:sz="4" w:space="0"/>
              <w:left w:val="single" w:color="000000" w:sz="4" w:space="0"/>
              <w:bottom w:val="single" w:color="auto" w:sz="4" w:space="0"/>
              <w:right w:val="single" w:color="000000" w:sz="4" w:space="0"/>
            </w:tcBorders>
            <w:vAlign w:val="center"/>
          </w:tcPr>
          <w:p w14:paraId="492476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3125F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3D989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01B90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42F1A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5D42693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进一步精简下放审批事项。2.取消身份证、学历证、资格证、营业执照可查询或重复提交的证明材料。经营场所场地证明可选择采用告知承诺制。3.优化再造审批流程。4.大力压缩审批时限。5.限制自由裁量权。6.积极推行网上审批。</w:t>
            </w:r>
          </w:p>
        </w:tc>
        <w:tc>
          <w:tcPr>
            <w:tcW w:w="3071" w:type="dxa"/>
            <w:tcBorders>
              <w:top w:val="single" w:color="auto" w:sz="4" w:space="0"/>
              <w:left w:val="single" w:color="000000" w:sz="4" w:space="0"/>
              <w:bottom w:val="single" w:color="auto" w:sz="4" w:space="0"/>
              <w:right w:val="single" w:color="auto" w:sz="4" w:space="0"/>
            </w:tcBorders>
            <w:vAlign w:val="center"/>
          </w:tcPr>
          <w:p w14:paraId="387038B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行监管事项清单化管理制度。2.强化审批后的监管，实行年度报告和评估制度，加强审批后的业务培训和政策辅导，开展“双随机、一公开”监管。3.进一步完善劳动保障执法人员名录库和执法对象名录库，定期开展清理整顿。</w:t>
            </w:r>
          </w:p>
        </w:tc>
      </w:tr>
      <w:tr w14:paraId="382FA640">
        <w:tblPrEx>
          <w:tblCellMar>
            <w:top w:w="0" w:type="dxa"/>
            <w:left w:w="108" w:type="dxa"/>
            <w:bottom w:w="0" w:type="dxa"/>
            <w:right w:w="108" w:type="dxa"/>
          </w:tblCellMar>
        </w:tblPrEx>
        <w:trPr>
          <w:trHeight w:val="206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17AB68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53</w:t>
            </w:r>
          </w:p>
        </w:tc>
        <w:tc>
          <w:tcPr>
            <w:tcW w:w="671" w:type="dxa"/>
            <w:tcBorders>
              <w:top w:val="single" w:color="auto" w:sz="4" w:space="0"/>
              <w:left w:val="single" w:color="000000" w:sz="4" w:space="0"/>
              <w:bottom w:val="single" w:color="000000" w:sz="4" w:space="0"/>
              <w:right w:val="single" w:color="000000" w:sz="4" w:space="0"/>
            </w:tcBorders>
            <w:vAlign w:val="center"/>
          </w:tcPr>
          <w:p w14:paraId="28B01C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人力资源社会保障部</w:t>
            </w:r>
          </w:p>
        </w:tc>
        <w:tc>
          <w:tcPr>
            <w:tcW w:w="594" w:type="dxa"/>
            <w:tcBorders>
              <w:top w:val="single" w:color="auto" w:sz="4" w:space="0"/>
              <w:left w:val="single" w:color="000000" w:sz="4" w:space="0"/>
              <w:bottom w:val="single" w:color="000000" w:sz="4" w:space="0"/>
              <w:right w:val="single" w:color="000000" w:sz="4" w:space="0"/>
            </w:tcBorders>
            <w:vAlign w:val="center"/>
          </w:tcPr>
          <w:p w14:paraId="6DBB88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省人社厅</w:t>
            </w:r>
          </w:p>
        </w:tc>
        <w:tc>
          <w:tcPr>
            <w:tcW w:w="620" w:type="dxa"/>
            <w:tcBorders>
              <w:top w:val="single" w:color="auto" w:sz="4" w:space="0"/>
              <w:left w:val="single" w:color="000000" w:sz="4" w:space="0"/>
              <w:bottom w:val="single" w:color="000000" w:sz="4" w:space="0"/>
              <w:right w:val="single" w:color="000000" w:sz="4" w:space="0"/>
            </w:tcBorders>
            <w:vAlign w:val="center"/>
          </w:tcPr>
          <w:p w14:paraId="76F5E0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市人社局</w:t>
            </w:r>
          </w:p>
        </w:tc>
        <w:tc>
          <w:tcPr>
            <w:tcW w:w="1035" w:type="dxa"/>
            <w:tcBorders>
              <w:top w:val="single" w:color="auto" w:sz="4" w:space="0"/>
              <w:left w:val="single" w:color="000000" w:sz="4" w:space="0"/>
              <w:bottom w:val="single" w:color="000000" w:sz="4" w:space="0"/>
              <w:right w:val="single" w:color="000000" w:sz="4" w:space="0"/>
            </w:tcBorders>
            <w:vAlign w:val="center"/>
          </w:tcPr>
          <w:p w14:paraId="2379E3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劳务派遣经营许可</w:t>
            </w:r>
          </w:p>
        </w:tc>
        <w:tc>
          <w:tcPr>
            <w:tcW w:w="693" w:type="dxa"/>
            <w:tcBorders>
              <w:top w:val="single" w:color="auto" w:sz="4" w:space="0"/>
              <w:left w:val="single" w:color="000000" w:sz="4" w:space="0"/>
              <w:bottom w:val="single" w:color="000000" w:sz="4" w:space="0"/>
              <w:right w:val="single" w:color="000000" w:sz="4" w:space="0"/>
            </w:tcBorders>
            <w:vAlign w:val="center"/>
          </w:tcPr>
          <w:p w14:paraId="05ECBA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劳务派遣经营许可证</w:t>
            </w:r>
          </w:p>
        </w:tc>
        <w:tc>
          <w:tcPr>
            <w:tcW w:w="1486" w:type="dxa"/>
            <w:tcBorders>
              <w:top w:val="single" w:color="auto" w:sz="4" w:space="0"/>
              <w:left w:val="single" w:color="000000" w:sz="4" w:space="0"/>
              <w:bottom w:val="single" w:color="000000" w:sz="4" w:space="0"/>
              <w:right w:val="single" w:color="000000" w:sz="4" w:space="0"/>
            </w:tcBorders>
            <w:vAlign w:val="center"/>
          </w:tcPr>
          <w:p w14:paraId="5B0653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《中华人民共和国劳动合同法》</w:t>
            </w:r>
          </w:p>
        </w:tc>
        <w:tc>
          <w:tcPr>
            <w:tcW w:w="976" w:type="dxa"/>
            <w:tcBorders>
              <w:top w:val="single" w:color="auto" w:sz="4" w:space="0"/>
              <w:left w:val="single" w:color="000000" w:sz="4" w:space="0"/>
              <w:bottom w:val="single" w:color="000000" w:sz="4" w:space="0"/>
              <w:right w:val="single" w:color="000000" w:sz="4" w:space="0"/>
            </w:tcBorders>
            <w:vAlign w:val="center"/>
          </w:tcPr>
          <w:p w14:paraId="09083F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000000" w:sz="4" w:space="0"/>
              <w:right w:val="single" w:color="000000" w:sz="4" w:space="0"/>
            </w:tcBorders>
            <w:vAlign w:val="center"/>
          </w:tcPr>
          <w:p w14:paraId="069586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2050AF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467BA7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205861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4CCCC3C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1.有条件的地区将省、设区的市级人力资源社会保障部门的审批权限下放至县级人力资源社会保障部门。2.实现申请、审批全程网上办理。3.不再要求申请人提供营业执照、法定代表人身份证明等材料。</w:t>
            </w:r>
          </w:p>
        </w:tc>
        <w:tc>
          <w:tcPr>
            <w:tcW w:w="3071" w:type="dxa"/>
            <w:tcBorders>
              <w:top w:val="single" w:color="auto" w:sz="4" w:space="0"/>
              <w:left w:val="single" w:color="000000" w:sz="4" w:space="0"/>
              <w:bottom w:val="single" w:color="000000" w:sz="4" w:space="0"/>
              <w:right w:val="single" w:color="000000" w:sz="4" w:space="0"/>
            </w:tcBorders>
            <w:vAlign w:val="center"/>
          </w:tcPr>
          <w:p w14:paraId="5D701C7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1.开展“双随机、一公开”监管，发现违法违规行为要依法查处。2.加强信用监管，向社会公布劳务派遣企业信用状况，对失信主体开展联合惩戒。</w:t>
            </w:r>
          </w:p>
        </w:tc>
      </w:tr>
      <w:tr w14:paraId="350D6F9D">
        <w:tblPrEx>
          <w:tblCellMar>
            <w:top w:w="0" w:type="dxa"/>
            <w:left w:w="108" w:type="dxa"/>
            <w:bottom w:w="0" w:type="dxa"/>
            <w:right w:w="108" w:type="dxa"/>
          </w:tblCellMar>
        </w:tblPrEx>
        <w:trPr>
          <w:trHeight w:val="5926"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7FA645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54</w:t>
            </w:r>
          </w:p>
        </w:tc>
        <w:tc>
          <w:tcPr>
            <w:tcW w:w="671" w:type="dxa"/>
            <w:tcBorders>
              <w:top w:val="single" w:color="000000" w:sz="4" w:space="0"/>
              <w:left w:val="single" w:color="000000" w:sz="4" w:space="0"/>
              <w:bottom w:val="single" w:color="000000" w:sz="4" w:space="0"/>
              <w:right w:val="single" w:color="000000" w:sz="4" w:space="0"/>
            </w:tcBorders>
            <w:vAlign w:val="center"/>
          </w:tcPr>
          <w:p w14:paraId="02236E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000000" w:sz="4" w:space="0"/>
              <w:left w:val="single" w:color="000000" w:sz="4" w:space="0"/>
              <w:bottom w:val="single" w:color="000000" w:sz="4" w:space="0"/>
              <w:right w:val="single" w:color="000000" w:sz="4" w:space="0"/>
            </w:tcBorders>
            <w:vAlign w:val="center"/>
          </w:tcPr>
          <w:p w14:paraId="760A71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000000" w:sz="4" w:space="0"/>
              <w:left w:val="single" w:color="000000" w:sz="4" w:space="0"/>
              <w:bottom w:val="single" w:color="000000" w:sz="4" w:space="0"/>
              <w:right w:val="single" w:color="000000" w:sz="4" w:space="0"/>
            </w:tcBorders>
            <w:vAlign w:val="center"/>
          </w:tcPr>
          <w:p w14:paraId="7A364A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市商务局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CB224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成品油零售经营资格审批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0EC09C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成品油零售经营批准证书</w:t>
            </w:r>
          </w:p>
        </w:tc>
        <w:tc>
          <w:tcPr>
            <w:tcW w:w="1486" w:type="dxa"/>
            <w:tcBorders>
              <w:top w:val="single" w:color="000000" w:sz="4" w:space="0"/>
              <w:left w:val="single" w:color="000000" w:sz="4" w:space="0"/>
              <w:bottom w:val="single" w:color="000000" w:sz="4" w:space="0"/>
              <w:right w:val="single" w:color="000000" w:sz="4" w:space="0"/>
            </w:tcBorders>
            <w:vAlign w:val="center"/>
          </w:tcPr>
          <w:p w14:paraId="21858E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0040ED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38DD9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23514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5E25A4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CAB90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39B63B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依据《国务院关于取消和下放一批行政许可事项的决定》（国发〔2020〕13号）《山西省人民政府关于落实衔接国务院取消下放一批行政许可事项的通知》（晋政发〔2020〕25号），成品油零售经营资格审批下放至设区的市级人民政府指定部门审批。2.推动压减申请材料，优化审批流程。</w:t>
            </w:r>
          </w:p>
        </w:tc>
        <w:tc>
          <w:tcPr>
            <w:tcW w:w="3071" w:type="dxa"/>
            <w:tcBorders>
              <w:top w:val="single" w:color="000000" w:sz="4" w:space="0"/>
              <w:left w:val="single" w:color="000000" w:sz="4" w:space="0"/>
              <w:bottom w:val="single" w:color="000000" w:sz="4" w:space="0"/>
              <w:right w:val="single" w:color="000000" w:sz="4" w:space="0"/>
            </w:tcBorders>
            <w:vAlign w:val="center"/>
          </w:tcPr>
          <w:p w14:paraId="41FE1B2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成品油流通行业监管职责。开展“双随机、一公开”监管，重点检查企业台账制度建立执行情况，发现违法违规行为依法处理或者提请有关部门予以查处。2.落实属地监管职责。建立跨部门联合监管机制，加强协同监管。建立投诉举报制度，定期开展对成品油零售企业的专项检查，发现违法违规行为由各有关部门按职责依法依规查处。建立企业信用记录并纳入全国信用信息共享平台，对违法失信企业依法实施失信惩戒。3.落实专项监管职责。从事成品油零售经营活动的企业必须符合自然资源、规划、建设、质量计量、环保、安全生产等方面法律法规和标准要求，依法依规开展经营。公安、自然资源、生态环境、住房城乡建设等部门按职责依法依规加强监管，承担安全生产监管责任的部门切实履行监管责任，守牢安全底线。4.加强行业监管信息共享运用。市场监管部门要及时将新登记经营范围涉及成品油零售的企业信息推送至有关主管部门。各有关主管部门要充分运用共享的监管信息，有针对性地加强监管执法。</w:t>
            </w:r>
          </w:p>
        </w:tc>
      </w:tr>
      <w:tr w14:paraId="6D205F77">
        <w:tblPrEx>
          <w:tblCellMar>
            <w:top w:w="0" w:type="dxa"/>
            <w:left w:w="108" w:type="dxa"/>
            <w:bottom w:w="0" w:type="dxa"/>
            <w:right w:w="108" w:type="dxa"/>
          </w:tblCellMar>
        </w:tblPrEx>
        <w:trPr>
          <w:trHeight w:val="1552"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04F20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55</w:t>
            </w:r>
          </w:p>
        </w:tc>
        <w:tc>
          <w:tcPr>
            <w:tcW w:w="671" w:type="dxa"/>
            <w:tcBorders>
              <w:top w:val="single" w:color="000000" w:sz="4" w:space="0"/>
              <w:left w:val="single" w:color="000000" w:sz="4" w:space="0"/>
              <w:bottom w:val="single" w:color="000000" w:sz="4" w:space="0"/>
              <w:right w:val="single" w:color="000000" w:sz="4" w:space="0"/>
            </w:tcBorders>
            <w:vAlign w:val="center"/>
          </w:tcPr>
          <w:p w14:paraId="04F9C1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000000" w:sz="4" w:space="0"/>
              <w:left w:val="single" w:color="000000" w:sz="4" w:space="0"/>
              <w:bottom w:val="single" w:color="000000" w:sz="4" w:space="0"/>
              <w:right w:val="single" w:color="000000" w:sz="4" w:space="0"/>
            </w:tcBorders>
            <w:vAlign w:val="center"/>
          </w:tcPr>
          <w:p w14:paraId="116E77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27BB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市商务局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9D9C1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对外劳务合作经营资格核准</w:t>
            </w:r>
          </w:p>
        </w:tc>
        <w:tc>
          <w:tcPr>
            <w:tcW w:w="693" w:type="dxa"/>
            <w:tcBorders>
              <w:top w:val="single" w:color="000000" w:sz="4" w:space="0"/>
              <w:left w:val="single" w:color="000000" w:sz="4" w:space="0"/>
              <w:bottom w:val="single" w:color="000000" w:sz="4" w:space="0"/>
              <w:right w:val="single" w:color="000000" w:sz="4" w:space="0"/>
            </w:tcBorders>
            <w:vAlign w:val="center"/>
          </w:tcPr>
          <w:p w14:paraId="78CF22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对外劳务合作经营资格证书</w:t>
            </w:r>
          </w:p>
        </w:tc>
        <w:tc>
          <w:tcPr>
            <w:tcW w:w="1486" w:type="dxa"/>
            <w:tcBorders>
              <w:top w:val="single" w:color="000000" w:sz="4" w:space="0"/>
              <w:left w:val="single" w:color="000000" w:sz="4" w:space="0"/>
              <w:bottom w:val="nil"/>
              <w:right w:val="single" w:color="000000" w:sz="4" w:space="0"/>
            </w:tcBorders>
            <w:vAlign w:val="center"/>
          </w:tcPr>
          <w:p w14:paraId="25C935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《对外劳务合作管理条例》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16AEE4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67E7A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46DB5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F90CC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666E8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72B41AD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将审批时限由20个工作日压减至15个工作日。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795861E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1.开展“双随机、一公开”监管，发现违法违规行为要依法查处并公开结果。2.支持行业协会发挥自律作用。</w:t>
            </w:r>
          </w:p>
        </w:tc>
      </w:tr>
      <w:tr w14:paraId="7F1F286D">
        <w:tblPrEx>
          <w:tblCellMar>
            <w:top w:w="0" w:type="dxa"/>
            <w:left w:w="108" w:type="dxa"/>
            <w:bottom w:w="0" w:type="dxa"/>
            <w:right w:w="108" w:type="dxa"/>
          </w:tblCellMar>
        </w:tblPrEx>
        <w:trPr>
          <w:trHeight w:val="2582"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65AE61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56</w:t>
            </w:r>
          </w:p>
        </w:tc>
        <w:tc>
          <w:tcPr>
            <w:tcW w:w="671" w:type="dxa"/>
            <w:tcBorders>
              <w:top w:val="single" w:color="000000" w:sz="4" w:space="0"/>
              <w:left w:val="single" w:color="000000" w:sz="4" w:space="0"/>
              <w:bottom w:val="single" w:color="auto" w:sz="4" w:space="0"/>
              <w:right w:val="single" w:color="000000" w:sz="4" w:space="0"/>
            </w:tcBorders>
            <w:vAlign w:val="center"/>
          </w:tcPr>
          <w:p w14:paraId="0264E6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000000" w:sz="4" w:space="0"/>
              <w:left w:val="single" w:color="000000" w:sz="4" w:space="0"/>
              <w:bottom w:val="single" w:color="auto" w:sz="4" w:space="0"/>
              <w:right w:val="single" w:color="000000" w:sz="4" w:space="0"/>
            </w:tcBorders>
            <w:vAlign w:val="center"/>
          </w:tcPr>
          <w:p w14:paraId="0A6D40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000000" w:sz="4" w:space="0"/>
              <w:left w:val="single" w:color="000000" w:sz="4" w:space="0"/>
              <w:bottom w:val="single" w:color="auto" w:sz="4" w:space="0"/>
              <w:right w:val="single" w:color="000000" w:sz="4" w:space="0"/>
            </w:tcBorders>
            <w:vAlign w:val="center"/>
          </w:tcPr>
          <w:p w14:paraId="712684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市生态环境局</w:t>
            </w:r>
          </w:p>
        </w:tc>
        <w:tc>
          <w:tcPr>
            <w:tcW w:w="1035" w:type="dxa"/>
            <w:tcBorders>
              <w:top w:val="single" w:color="000000" w:sz="4" w:space="0"/>
              <w:left w:val="single" w:color="000000" w:sz="4" w:space="0"/>
              <w:bottom w:val="single" w:color="auto" w:sz="4" w:space="0"/>
              <w:right w:val="single" w:color="000000" w:sz="4" w:space="0"/>
            </w:tcBorders>
            <w:vAlign w:val="center"/>
          </w:tcPr>
          <w:p w14:paraId="51C326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废弃电器电子产品处理企业资格审批</w:t>
            </w:r>
          </w:p>
        </w:tc>
        <w:tc>
          <w:tcPr>
            <w:tcW w:w="693" w:type="dxa"/>
            <w:tcBorders>
              <w:top w:val="single" w:color="000000" w:sz="4" w:space="0"/>
              <w:left w:val="single" w:color="000000" w:sz="4" w:space="0"/>
              <w:bottom w:val="single" w:color="auto" w:sz="4" w:space="0"/>
              <w:right w:val="single" w:color="000000" w:sz="4" w:space="0"/>
            </w:tcBorders>
            <w:vAlign w:val="center"/>
          </w:tcPr>
          <w:p w14:paraId="1A1C6C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废弃电器电子产品处理资格证书</w:t>
            </w:r>
          </w:p>
        </w:tc>
        <w:tc>
          <w:tcPr>
            <w:tcW w:w="1486" w:type="dxa"/>
            <w:tcBorders>
              <w:top w:val="single" w:color="000000" w:sz="4" w:space="0"/>
              <w:left w:val="single" w:color="000000" w:sz="4" w:space="0"/>
              <w:bottom w:val="single" w:color="auto" w:sz="4" w:space="0"/>
              <w:right w:val="single" w:color="000000" w:sz="4" w:space="0"/>
            </w:tcBorders>
            <w:vAlign w:val="center"/>
          </w:tcPr>
          <w:p w14:paraId="47F37E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《废弃电器电子产品回收处理管理条例》</w:t>
            </w:r>
          </w:p>
        </w:tc>
        <w:tc>
          <w:tcPr>
            <w:tcW w:w="976" w:type="dxa"/>
            <w:tcBorders>
              <w:top w:val="single" w:color="000000" w:sz="4" w:space="0"/>
              <w:left w:val="single" w:color="000000" w:sz="4" w:space="0"/>
              <w:bottom w:val="single" w:color="auto" w:sz="4" w:space="0"/>
              <w:right w:val="single" w:color="000000" w:sz="4" w:space="0"/>
            </w:tcBorders>
            <w:vAlign w:val="center"/>
          </w:tcPr>
          <w:p w14:paraId="639D37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784354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6D0D8A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688268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2E340C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578440D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不再要求申请人提供所在地生态环境部门出具的经营期间守法证明和监督性监测报告及建设项目工程质量、消防和安全验收的证明材料。</w:t>
            </w:r>
          </w:p>
        </w:tc>
        <w:tc>
          <w:tcPr>
            <w:tcW w:w="3071" w:type="dxa"/>
            <w:tcBorders>
              <w:top w:val="single" w:color="000000" w:sz="4" w:space="0"/>
              <w:left w:val="single" w:color="000000" w:sz="4" w:space="0"/>
              <w:bottom w:val="single" w:color="auto" w:sz="4" w:space="0"/>
              <w:right w:val="single" w:color="000000" w:sz="4" w:space="0"/>
            </w:tcBorders>
            <w:vAlign w:val="center"/>
          </w:tcPr>
          <w:p w14:paraId="15FF8CD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1.开展“双随机、一公开”监管，合理确定抽查比例。2.对失信主体强化信用约束，依法查处违规经营等行为并记入信用记录，通过国家企业信用信息公示系统予以公开。3.发挥行业协会自律作用。</w:t>
            </w:r>
          </w:p>
        </w:tc>
      </w:tr>
      <w:tr w14:paraId="71C4BE2C">
        <w:tblPrEx>
          <w:tblCellMar>
            <w:top w:w="0" w:type="dxa"/>
            <w:left w:w="108" w:type="dxa"/>
            <w:bottom w:w="0" w:type="dxa"/>
            <w:right w:w="108" w:type="dxa"/>
          </w:tblCellMar>
        </w:tblPrEx>
        <w:trPr>
          <w:trHeight w:val="3868"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65A4EA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57</w:t>
            </w:r>
          </w:p>
        </w:tc>
        <w:tc>
          <w:tcPr>
            <w:tcW w:w="671" w:type="dxa"/>
            <w:tcBorders>
              <w:top w:val="single" w:color="auto" w:sz="4" w:space="0"/>
              <w:left w:val="single" w:color="000000" w:sz="4" w:space="0"/>
              <w:bottom w:val="single" w:color="auto" w:sz="4" w:space="0"/>
              <w:right w:val="single" w:color="000000" w:sz="4" w:space="0"/>
            </w:tcBorders>
            <w:vAlign w:val="center"/>
          </w:tcPr>
          <w:p w14:paraId="6DAEE5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vAlign w:val="center"/>
          </w:tcPr>
          <w:p w14:paraId="07B917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vAlign w:val="center"/>
          </w:tcPr>
          <w:p w14:paraId="655437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市生态环境局</w:t>
            </w:r>
          </w:p>
        </w:tc>
        <w:tc>
          <w:tcPr>
            <w:tcW w:w="1035" w:type="dxa"/>
            <w:tcBorders>
              <w:top w:val="single" w:color="auto" w:sz="4" w:space="0"/>
              <w:left w:val="single" w:color="000000" w:sz="4" w:space="0"/>
              <w:bottom w:val="single" w:color="auto" w:sz="4" w:space="0"/>
              <w:right w:val="single" w:color="000000" w:sz="4" w:space="0"/>
            </w:tcBorders>
            <w:vAlign w:val="center"/>
          </w:tcPr>
          <w:p w14:paraId="7DF3C6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危险废物综合经营许可证核发（只限医疗废物）</w:t>
            </w:r>
          </w:p>
        </w:tc>
        <w:tc>
          <w:tcPr>
            <w:tcW w:w="693" w:type="dxa"/>
            <w:tcBorders>
              <w:top w:val="single" w:color="auto" w:sz="4" w:space="0"/>
              <w:left w:val="single" w:color="000000" w:sz="4" w:space="0"/>
              <w:bottom w:val="single" w:color="auto" w:sz="4" w:space="0"/>
              <w:right w:val="single" w:color="000000" w:sz="4" w:space="0"/>
            </w:tcBorders>
            <w:vAlign w:val="center"/>
          </w:tcPr>
          <w:p w14:paraId="44581E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危险废物经营许可证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8460D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《中华人民共和国固体废物污染环境防治法》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《危险废物经营许可证管理办法》</w:t>
            </w:r>
          </w:p>
        </w:tc>
        <w:tc>
          <w:tcPr>
            <w:tcW w:w="976" w:type="dxa"/>
            <w:tcBorders>
              <w:top w:val="single" w:color="auto" w:sz="4" w:space="0"/>
              <w:left w:val="single" w:color="000000" w:sz="4" w:space="0"/>
              <w:bottom w:val="single" w:color="auto" w:sz="4" w:space="0"/>
              <w:right w:val="single" w:color="000000" w:sz="4" w:space="0"/>
            </w:tcBorders>
            <w:vAlign w:val="center"/>
          </w:tcPr>
          <w:p w14:paraId="5AF09E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363F4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4577F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8FCC4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CBE16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116EA5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071" w:type="dxa"/>
            <w:tcBorders>
              <w:top w:val="single" w:color="auto" w:sz="4" w:space="0"/>
              <w:left w:val="single" w:color="000000" w:sz="4" w:space="0"/>
              <w:bottom w:val="single" w:color="auto" w:sz="4" w:space="0"/>
              <w:right w:val="single" w:color="auto" w:sz="4" w:space="0"/>
            </w:tcBorders>
            <w:vAlign w:val="center"/>
          </w:tcPr>
          <w:p w14:paraId="5ED2820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1.开展“双随机、一公开”监管，合理确定抽查比例。2.畅通投诉举报渠道，依法及时处理有关投诉举报，并公开结果。3.要求危险废物经营单位定期报告有关经营活动情况，将违规经营情况纳入企业信用记录。</w:t>
            </w:r>
          </w:p>
        </w:tc>
      </w:tr>
      <w:tr w14:paraId="701A39FE">
        <w:tblPrEx>
          <w:tblCellMar>
            <w:top w:w="0" w:type="dxa"/>
            <w:left w:w="108" w:type="dxa"/>
            <w:bottom w:w="0" w:type="dxa"/>
            <w:right w:w="108" w:type="dxa"/>
          </w:tblCellMar>
        </w:tblPrEx>
        <w:trPr>
          <w:trHeight w:val="2565"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7ED25A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58</w:t>
            </w:r>
          </w:p>
        </w:tc>
        <w:tc>
          <w:tcPr>
            <w:tcW w:w="671" w:type="dxa"/>
            <w:tcBorders>
              <w:top w:val="single" w:color="auto" w:sz="4" w:space="0"/>
              <w:left w:val="single" w:color="000000" w:sz="4" w:space="0"/>
              <w:bottom w:val="single" w:color="000000" w:sz="4" w:space="0"/>
              <w:right w:val="single" w:color="000000" w:sz="4" w:space="0"/>
            </w:tcBorders>
            <w:vAlign w:val="center"/>
          </w:tcPr>
          <w:p w14:paraId="5A8F82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000000" w:sz="4" w:space="0"/>
              <w:right w:val="single" w:color="000000" w:sz="4" w:space="0"/>
            </w:tcBorders>
            <w:vAlign w:val="center"/>
          </w:tcPr>
          <w:p w14:paraId="37BBB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000000" w:sz="4" w:space="0"/>
              <w:right w:val="single" w:color="000000" w:sz="4" w:space="0"/>
            </w:tcBorders>
            <w:vAlign w:val="center"/>
          </w:tcPr>
          <w:p w14:paraId="57019A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市生态环境局</w:t>
            </w:r>
          </w:p>
        </w:tc>
        <w:tc>
          <w:tcPr>
            <w:tcW w:w="1035" w:type="dxa"/>
            <w:tcBorders>
              <w:top w:val="single" w:color="auto" w:sz="4" w:space="0"/>
              <w:left w:val="single" w:color="000000" w:sz="4" w:space="0"/>
              <w:bottom w:val="single" w:color="000000" w:sz="4" w:space="0"/>
              <w:right w:val="single" w:color="000000" w:sz="4" w:space="0"/>
            </w:tcBorders>
            <w:vAlign w:val="center"/>
          </w:tcPr>
          <w:p w14:paraId="34974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排污许可</w:t>
            </w:r>
          </w:p>
        </w:tc>
        <w:tc>
          <w:tcPr>
            <w:tcW w:w="693" w:type="dxa"/>
            <w:tcBorders>
              <w:top w:val="single" w:color="auto" w:sz="4" w:space="0"/>
              <w:left w:val="single" w:color="000000" w:sz="4" w:space="0"/>
              <w:bottom w:val="single" w:color="000000" w:sz="4" w:space="0"/>
              <w:right w:val="single" w:color="000000" w:sz="4" w:space="0"/>
            </w:tcBorders>
            <w:vAlign w:val="center"/>
          </w:tcPr>
          <w:p w14:paraId="0EECE0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排污许可证</w:t>
            </w:r>
          </w:p>
        </w:tc>
        <w:tc>
          <w:tcPr>
            <w:tcW w:w="1486" w:type="dxa"/>
            <w:tcBorders>
              <w:top w:val="single" w:color="auto" w:sz="4" w:space="0"/>
              <w:left w:val="single" w:color="000000" w:sz="4" w:space="0"/>
              <w:bottom w:val="nil"/>
              <w:right w:val="single" w:color="000000" w:sz="4" w:space="0"/>
            </w:tcBorders>
            <w:vAlign w:val="center"/>
          </w:tcPr>
          <w:p w14:paraId="016F6F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《中华人民共和国环境保护法》《中华人民共和国大气污染防治法》《中华人民共和国水污染防治法》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《中华人民共和国土壤污染防治法》</w:t>
            </w:r>
          </w:p>
        </w:tc>
        <w:tc>
          <w:tcPr>
            <w:tcW w:w="976" w:type="dxa"/>
            <w:tcBorders>
              <w:top w:val="single" w:color="auto" w:sz="4" w:space="0"/>
              <w:left w:val="single" w:color="000000" w:sz="4" w:space="0"/>
              <w:bottom w:val="single" w:color="000000" w:sz="4" w:space="0"/>
              <w:right w:val="single" w:color="000000" w:sz="4" w:space="0"/>
            </w:tcBorders>
            <w:vAlign w:val="center"/>
          </w:tcPr>
          <w:p w14:paraId="24AA07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auto" w:sz="4" w:space="0"/>
              <w:left w:val="single" w:color="000000" w:sz="4" w:space="0"/>
              <w:bottom w:val="single" w:color="000000" w:sz="4" w:space="0"/>
              <w:right w:val="single" w:color="000000" w:sz="4" w:space="0"/>
            </w:tcBorders>
            <w:vAlign w:val="center"/>
          </w:tcPr>
          <w:p w14:paraId="127464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0092E2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219200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7B7E72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76BEDAD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通过建设项目行业特征表实现有关信息系统的衔接，推动环境影响评价与排污许可之间的信息共享，不再要求企业重复填报有关信息。</w:t>
            </w:r>
          </w:p>
        </w:tc>
        <w:tc>
          <w:tcPr>
            <w:tcW w:w="3071" w:type="dxa"/>
            <w:tcBorders>
              <w:top w:val="single" w:color="auto" w:sz="4" w:space="0"/>
              <w:left w:val="single" w:color="000000" w:sz="4" w:space="0"/>
              <w:bottom w:val="single" w:color="000000" w:sz="4" w:space="0"/>
              <w:right w:val="single" w:color="000000" w:sz="4" w:space="0"/>
            </w:tcBorders>
            <w:vAlign w:val="center"/>
          </w:tcPr>
          <w:p w14:paraId="1F9D697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依法查处无证排污行为和未按证排污行为。2.畅通投诉举报渠道，对反映问题多的排污单位实施重点监管。3.加强信用监管，将企业环境信用信息纳入全国信用信息共享平台和国家企业信用信息公示系统，向社会公开信用信息，并对失信主体开展联合惩戒。</w:t>
            </w:r>
          </w:p>
        </w:tc>
      </w:tr>
      <w:tr w14:paraId="00957E01">
        <w:tblPrEx>
          <w:tblCellMar>
            <w:top w:w="0" w:type="dxa"/>
            <w:left w:w="108" w:type="dxa"/>
            <w:bottom w:w="0" w:type="dxa"/>
            <w:right w:w="108" w:type="dxa"/>
          </w:tblCellMar>
        </w:tblPrEx>
        <w:trPr>
          <w:trHeight w:val="306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C3AF0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59</w:t>
            </w:r>
          </w:p>
        </w:tc>
        <w:tc>
          <w:tcPr>
            <w:tcW w:w="671" w:type="dxa"/>
            <w:tcBorders>
              <w:top w:val="single" w:color="000000" w:sz="4" w:space="0"/>
              <w:left w:val="single" w:color="000000" w:sz="4" w:space="0"/>
              <w:bottom w:val="single" w:color="000000" w:sz="4" w:space="0"/>
              <w:right w:val="single" w:color="000000" w:sz="4" w:space="0"/>
            </w:tcBorders>
            <w:vAlign w:val="center"/>
          </w:tcPr>
          <w:p w14:paraId="10A4A2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30344D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48DA8A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0B9F92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移动式压力容器、气瓶充装单位许可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38871B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移动式压力容器充装许可证、气瓶充装许可证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7F501F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《中华人民共和国特种设备安全法》《特种设备安全监察条例》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08271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276F93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FF753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00B69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99BEB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0E086E9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许可周期内未发生行政处罚、责任事故、投诉未结案等情况，且满足充装业绩有关规定的充装单位，在许可证书有效期满前，采取企业自愿承诺方式申请直接换证，取消鉴定评审要求，但不可连续两个许可周期申请直接换证。2.将审批时限由30个工作日压减至25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0570E63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大移动式压力容器、气瓶充装单位的监督检查力度。对有投诉举报和质量问题的企业进行重点检查，并通过“双随机、一公开”的方式逐步实现上述单位监督检查全覆盖，进一步加大抽查比例，监督抽查结果依法向社会公开。2.对不再满足许可条件的持证单位，按有关法律法规的规定予以处理。对于因质量原因导致发生事故的生产单位和涉及行政处罚以及存在提供虚假信息等失信情况的单位纳入社会信用体系。</w:t>
            </w:r>
          </w:p>
        </w:tc>
      </w:tr>
      <w:tr w14:paraId="7597ADBF">
        <w:tblPrEx>
          <w:tblCellMar>
            <w:top w:w="0" w:type="dxa"/>
            <w:left w:w="108" w:type="dxa"/>
            <w:bottom w:w="0" w:type="dxa"/>
            <w:right w:w="108" w:type="dxa"/>
          </w:tblCellMar>
        </w:tblPrEx>
        <w:trPr>
          <w:trHeight w:val="200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1424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60</w:t>
            </w:r>
          </w:p>
        </w:tc>
        <w:tc>
          <w:tcPr>
            <w:tcW w:w="671" w:type="dxa"/>
            <w:tcBorders>
              <w:top w:val="single" w:color="000000" w:sz="4" w:space="0"/>
              <w:left w:val="single" w:color="000000" w:sz="4" w:space="0"/>
              <w:bottom w:val="single" w:color="000000" w:sz="4" w:space="0"/>
              <w:right w:val="single" w:color="000000" w:sz="4" w:space="0"/>
            </w:tcBorders>
            <w:vAlign w:val="center"/>
          </w:tcPr>
          <w:p w14:paraId="6AD9EA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3DD54E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4DF967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60B8A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食品添加剂生产许可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69329C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食品生产许可证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0B49A4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976" w:type="dxa"/>
            <w:tcBorders>
              <w:top w:val="single" w:color="000000" w:sz="4" w:space="0"/>
              <w:left w:val="single" w:color="000000" w:sz="4" w:space="0"/>
              <w:bottom w:val="single" w:color="000000" w:sz="4" w:space="0"/>
              <w:right w:val="single" w:color="000000" w:sz="4" w:space="0"/>
            </w:tcBorders>
            <w:vAlign w:val="center"/>
          </w:tcPr>
          <w:p w14:paraId="7DC690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10CF2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B3160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12078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E1A87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CA20DD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1.实现申请、审批全程网上办理。2.将审批时限由20个工作日压减至10个工作日。3.不再要求申请人提供营业执照、食品安全管理制度文本等材料。</w:t>
            </w:r>
          </w:p>
        </w:tc>
        <w:tc>
          <w:tcPr>
            <w:tcW w:w="3071" w:type="dxa"/>
            <w:tcBorders>
              <w:top w:val="single" w:color="000000" w:sz="4" w:space="0"/>
              <w:left w:val="single" w:color="000000" w:sz="4" w:space="0"/>
              <w:bottom w:val="single" w:color="000000" w:sz="4" w:space="0"/>
              <w:right w:val="single" w:color="000000" w:sz="4" w:space="0"/>
            </w:tcBorders>
            <w:vAlign w:val="center"/>
          </w:tcPr>
          <w:p w14:paraId="2FB7A37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1.严格执行有关法律法规和标准，开展“双随机、一公开”监管，发现违法违规行为要依法严查重处并公开结果。2.加强信用监管，向社会公布食品生产企业信用状况，对失信主体开展联合惩戒。</w:t>
            </w:r>
          </w:p>
        </w:tc>
      </w:tr>
      <w:tr w14:paraId="0383C488">
        <w:tblPrEx>
          <w:tblCellMar>
            <w:top w:w="0" w:type="dxa"/>
            <w:left w:w="108" w:type="dxa"/>
            <w:bottom w:w="0" w:type="dxa"/>
            <w:right w:w="108" w:type="dxa"/>
          </w:tblCellMar>
        </w:tblPrEx>
        <w:trPr>
          <w:trHeight w:val="129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EEF6D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61</w:t>
            </w:r>
          </w:p>
        </w:tc>
        <w:tc>
          <w:tcPr>
            <w:tcW w:w="671" w:type="dxa"/>
            <w:tcBorders>
              <w:top w:val="single" w:color="000000" w:sz="4" w:space="0"/>
              <w:left w:val="single" w:color="000000" w:sz="4" w:space="0"/>
              <w:bottom w:val="single" w:color="000000" w:sz="4" w:space="0"/>
              <w:right w:val="single" w:color="000000" w:sz="4" w:space="0"/>
            </w:tcBorders>
            <w:vAlign w:val="center"/>
          </w:tcPr>
          <w:p w14:paraId="59F86B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1F491E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059E9C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30954F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广告发布登记</w:t>
            </w:r>
          </w:p>
        </w:tc>
        <w:tc>
          <w:tcPr>
            <w:tcW w:w="693" w:type="dxa"/>
            <w:tcBorders>
              <w:top w:val="single" w:color="000000" w:sz="4" w:space="0"/>
              <w:left w:val="single" w:color="000000" w:sz="4" w:space="0"/>
              <w:bottom w:val="single" w:color="000000" w:sz="4" w:space="0"/>
              <w:right w:val="single" w:color="000000" w:sz="4" w:space="0"/>
            </w:tcBorders>
            <w:vAlign w:val="center"/>
          </w:tcPr>
          <w:p w14:paraId="6B1BE4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关于准予广告发布登记的通知书</w:t>
            </w:r>
          </w:p>
        </w:tc>
        <w:tc>
          <w:tcPr>
            <w:tcW w:w="1486" w:type="dxa"/>
            <w:tcBorders>
              <w:top w:val="single" w:color="000000" w:sz="4" w:space="0"/>
              <w:left w:val="single" w:color="000000" w:sz="4" w:space="0"/>
              <w:bottom w:val="single" w:color="000000" w:sz="4" w:space="0"/>
              <w:right w:val="single" w:color="000000" w:sz="4" w:space="0"/>
            </w:tcBorders>
            <w:vAlign w:val="center"/>
          </w:tcPr>
          <w:p w14:paraId="6E7867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《中华人民共和国广告法》</w:t>
            </w:r>
          </w:p>
        </w:tc>
        <w:tc>
          <w:tcPr>
            <w:tcW w:w="976" w:type="dxa"/>
            <w:tcBorders>
              <w:top w:val="single" w:color="000000" w:sz="4" w:space="0"/>
              <w:left w:val="single" w:color="000000" w:sz="4" w:space="0"/>
              <w:bottom w:val="single" w:color="000000" w:sz="4" w:space="0"/>
              <w:right w:val="single" w:color="000000" w:sz="4" w:space="0"/>
            </w:tcBorders>
            <w:vAlign w:val="center"/>
          </w:tcPr>
          <w:p w14:paraId="70632F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9E055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94A7D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3F4E6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7D75F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3294D4E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1.推动实现广告发布登记申请、审批等全程网上办理。2.不再要求申请人提供广告业务机构证明文件及负责人任命文件、广告从业人员和广告审查人员证明文件、场所使用证明等材料。</w:t>
            </w:r>
          </w:p>
        </w:tc>
        <w:tc>
          <w:tcPr>
            <w:tcW w:w="3071" w:type="dxa"/>
            <w:tcBorders>
              <w:top w:val="single" w:color="000000" w:sz="4" w:space="0"/>
              <w:left w:val="single" w:color="000000" w:sz="4" w:space="0"/>
              <w:bottom w:val="single" w:color="000000" w:sz="4" w:space="0"/>
              <w:right w:val="single" w:color="000000" w:sz="4" w:space="0"/>
            </w:tcBorders>
            <w:vAlign w:val="center"/>
          </w:tcPr>
          <w:p w14:paraId="407C634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与广电部门的协调配合，共同做好传统媒体广告发布监管工作。2.加强广告监测，发现涉嫌违法线索及时调查处置。3.加大违法广告打击力度，从严查处发布虚假违法广告案件。4.加大传统媒体培训力度，指导相关媒体依法依规发布广告。</w:t>
            </w:r>
          </w:p>
        </w:tc>
      </w:tr>
      <w:tr w14:paraId="1E985F37">
        <w:tblPrEx>
          <w:tblCellMar>
            <w:top w:w="0" w:type="dxa"/>
            <w:left w:w="108" w:type="dxa"/>
            <w:bottom w:w="0" w:type="dxa"/>
            <w:right w:w="108" w:type="dxa"/>
          </w:tblCellMar>
        </w:tblPrEx>
        <w:trPr>
          <w:trHeight w:val="3354"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A87EB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62</w:t>
            </w:r>
          </w:p>
        </w:tc>
        <w:tc>
          <w:tcPr>
            <w:tcW w:w="671" w:type="dxa"/>
            <w:tcBorders>
              <w:top w:val="single" w:color="000000" w:sz="4" w:space="0"/>
              <w:left w:val="single" w:color="000000" w:sz="4" w:space="0"/>
              <w:bottom w:val="single" w:color="000000" w:sz="4" w:space="0"/>
              <w:right w:val="single" w:color="000000" w:sz="4" w:space="0"/>
            </w:tcBorders>
            <w:vAlign w:val="center"/>
          </w:tcPr>
          <w:p w14:paraId="61FDA5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583C8F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594BA9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067C32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承担国家法定计量检定机构任务授权</w:t>
            </w:r>
          </w:p>
        </w:tc>
        <w:tc>
          <w:tcPr>
            <w:tcW w:w="693" w:type="dxa"/>
            <w:tcBorders>
              <w:top w:val="single" w:color="000000" w:sz="4" w:space="0"/>
              <w:left w:val="single" w:color="000000" w:sz="4" w:space="0"/>
              <w:bottom w:val="single" w:color="000000" w:sz="4" w:space="0"/>
              <w:right w:val="single" w:color="000000" w:sz="4" w:space="0"/>
            </w:tcBorders>
            <w:vAlign w:val="center"/>
          </w:tcPr>
          <w:p w14:paraId="4A0017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计量授权证书</w:t>
            </w:r>
          </w:p>
        </w:tc>
        <w:tc>
          <w:tcPr>
            <w:tcW w:w="1486" w:type="dxa"/>
            <w:tcBorders>
              <w:top w:val="single" w:color="000000" w:sz="4" w:space="0"/>
              <w:left w:val="single" w:color="000000" w:sz="4" w:space="0"/>
              <w:bottom w:val="single" w:color="000000" w:sz="4" w:space="0"/>
              <w:right w:val="single" w:color="000000" w:sz="4" w:space="0"/>
            </w:tcBorders>
            <w:vAlign w:val="center"/>
          </w:tcPr>
          <w:p w14:paraId="12939D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《中华人民共和国计量法》</w:t>
            </w:r>
          </w:p>
        </w:tc>
        <w:tc>
          <w:tcPr>
            <w:tcW w:w="976" w:type="dxa"/>
            <w:tcBorders>
              <w:top w:val="single" w:color="000000" w:sz="4" w:space="0"/>
              <w:left w:val="single" w:color="000000" w:sz="4" w:space="0"/>
              <w:bottom w:val="single" w:color="000000" w:sz="4" w:space="0"/>
              <w:right w:val="single" w:color="000000" w:sz="4" w:space="0"/>
            </w:tcBorders>
            <w:vAlign w:val="center"/>
          </w:tcPr>
          <w:p w14:paraId="4C7BCE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69C56B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230B6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EAF9C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0DD0AC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A697A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并将审批信息统一归集至有关数据平台。2.取消计量标准考核证书、计量检定或校准人员能力证明等申请材料。3.对变更法定代表人、授权签字人或计量规程等无需现场审查的事项，由法定计量检定机构自愿承诺符合相关要求，审批部门对承诺内容进行形式审查后办理。</w:t>
            </w:r>
          </w:p>
        </w:tc>
        <w:tc>
          <w:tcPr>
            <w:tcW w:w="3071" w:type="dxa"/>
            <w:tcBorders>
              <w:top w:val="single" w:color="000000" w:sz="4" w:space="0"/>
              <w:left w:val="single" w:color="000000" w:sz="4" w:space="0"/>
              <w:bottom w:val="single" w:color="000000" w:sz="4" w:space="0"/>
              <w:right w:val="single" w:color="000000" w:sz="4" w:space="0"/>
            </w:tcBorders>
            <w:vAlign w:val="center"/>
          </w:tcPr>
          <w:p w14:paraId="60A5229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机构实施重点监管。3.加强信用监管，向社会公布法定计量检定机构信用状况，对失信主体开展联合惩戒。</w:t>
            </w:r>
          </w:p>
        </w:tc>
      </w:tr>
      <w:tr w14:paraId="46DC17FD">
        <w:tblPrEx>
          <w:tblCellMar>
            <w:top w:w="0" w:type="dxa"/>
            <w:left w:w="108" w:type="dxa"/>
            <w:bottom w:w="0" w:type="dxa"/>
            <w:right w:w="108" w:type="dxa"/>
          </w:tblCellMar>
        </w:tblPrEx>
        <w:trPr>
          <w:trHeight w:val="129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C6472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63</w:t>
            </w:r>
          </w:p>
        </w:tc>
        <w:tc>
          <w:tcPr>
            <w:tcW w:w="671" w:type="dxa"/>
            <w:tcBorders>
              <w:top w:val="single" w:color="000000" w:sz="4" w:space="0"/>
              <w:left w:val="single" w:color="000000" w:sz="4" w:space="0"/>
              <w:bottom w:val="single" w:color="000000" w:sz="4" w:space="0"/>
              <w:right w:val="single" w:color="000000" w:sz="4" w:space="0"/>
            </w:tcBorders>
            <w:vAlign w:val="center"/>
          </w:tcPr>
          <w:p w14:paraId="7B19A1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1CC75B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1EF9FA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AFD92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食品生产许可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1FDECF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食品生产许可证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49534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976" w:type="dxa"/>
            <w:tcBorders>
              <w:top w:val="single" w:color="000000" w:sz="4" w:space="0"/>
              <w:left w:val="single" w:color="000000" w:sz="4" w:space="0"/>
              <w:bottom w:val="single" w:color="000000" w:sz="4" w:space="0"/>
              <w:right w:val="single" w:color="000000" w:sz="4" w:space="0"/>
            </w:tcBorders>
            <w:vAlign w:val="center"/>
          </w:tcPr>
          <w:p w14:paraId="5B01FB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0E8500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683348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ED6A1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D2F23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720A296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除特殊食品（包括保健食品、婴幼儿配方食品和特殊医学用途配方食品）外，将审批权限由省级市场监管部门下放至市、县级市场监管部门。2.实现申请、审批全程网上办理。3.不再要求申请人提供营业执照、食品安全管理制度文本等材料。4.将审批时限由20个工作日压减至10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339CEFA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1.严格执行有关法律法规和标准，开展“双随机、一公开”监管，发现违法违规行为要依法严查重处并公开结果。2.加强信用监管，向社会公布食品生产企业信用状况，对失信主体开展联合惩戒。</w:t>
            </w:r>
          </w:p>
        </w:tc>
      </w:tr>
      <w:tr w14:paraId="207EB69B">
        <w:tblPrEx>
          <w:tblCellMar>
            <w:top w:w="0" w:type="dxa"/>
            <w:left w:w="108" w:type="dxa"/>
            <w:bottom w:w="0" w:type="dxa"/>
            <w:right w:w="108" w:type="dxa"/>
          </w:tblCellMar>
        </w:tblPrEx>
        <w:trPr>
          <w:trHeight w:val="247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65D60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64</w:t>
            </w:r>
          </w:p>
        </w:tc>
        <w:tc>
          <w:tcPr>
            <w:tcW w:w="671" w:type="dxa"/>
            <w:tcBorders>
              <w:top w:val="single" w:color="000000" w:sz="4" w:space="0"/>
              <w:left w:val="single" w:color="000000" w:sz="4" w:space="0"/>
              <w:bottom w:val="single" w:color="000000" w:sz="4" w:space="0"/>
              <w:right w:val="single" w:color="000000" w:sz="4" w:space="0"/>
            </w:tcBorders>
            <w:vAlign w:val="center"/>
          </w:tcPr>
          <w:p w14:paraId="198BE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441B54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000000" w:sz="4" w:space="0"/>
              <w:left w:val="single" w:color="000000" w:sz="4" w:space="0"/>
              <w:bottom w:val="single" w:color="000000" w:sz="4" w:space="0"/>
              <w:right w:val="single" w:color="000000" w:sz="4" w:space="0"/>
            </w:tcBorders>
            <w:vAlign w:val="center"/>
          </w:tcPr>
          <w:p w14:paraId="6225F1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DD45A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食品经营许可（除仅销售预包装食品外）</w:t>
            </w:r>
          </w:p>
        </w:tc>
        <w:tc>
          <w:tcPr>
            <w:tcW w:w="693" w:type="dxa"/>
            <w:tcBorders>
              <w:top w:val="single" w:color="000000" w:sz="4" w:space="0"/>
              <w:left w:val="single" w:color="000000" w:sz="4" w:space="0"/>
              <w:bottom w:val="single" w:color="000000" w:sz="4" w:space="0"/>
              <w:right w:val="single" w:color="000000" w:sz="4" w:space="0"/>
            </w:tcBorders>
            <w:vAlign w:val="center"/>
          </w:tcPr>
          <w:p w14:paraId="4B71F8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8DCC4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976" w:type="dxa"/>
            <w:tcBorders>
              <w:top w:val="single" w:color="000000" w:sz="4" w:space="0"/>
              <w:left w:val="single" w:color="000000" w:sz="4" w:space="0"/>
              <w:bottom w:val="single" w:color="000000" w:sz="4" w:space="0"/>
              <w:right w:val="single" w:color="000000" w:sz="4" w:space="0"/>
            </w:tcBorders>
            <w:vAlign w:val="center"/>
          </w:tcPr>
          <w:p w14:paraId="6C42CA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070A72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04DC9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542DF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1DDC5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065D39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1.餐饮服务经营者销售预包装食品的，不需要申请在许可证上标注销售类食品经营项目。2.不再要求申请人提供营业执照复印件等材料。</w:t>
            </w:r>
          </w:p>
        </w:tc>
        <w:tc>
          <w:tcPr>
            <w:tcW w:w="3071" w:type="dxa"/>
            <w:tcBorders>
              <w:top w:val="single" w:color="000000" w:sz="4" w:space="0"/>
              <w:left w:val="single" w:color="000000" w:sz="4" w:space="0"/>
              <w:bottom w:val="single" w:color="000000" w:sz="4" w:space="0"/>
              <w:right w:val="single" w:color="000000" w:sz="4" w:space="0"/>
            </w:tcBorders>
            <w:vAlign w:val="center"/>
          </w:tcPr>
          <w:p w14:paraId="144FE0E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检查有无进货查验记录和随货证明文件。2.查看食品是否在有效期内。3.检查食品是否按照标示的条件进行储存。4.严格执行有关法律法规和标准，开展“双随机、一公开”监管，发挥网格化管理的优势，发现违法违规行为要依法严查重处并公开结果。5.加强信用监管，向社会公布食品经营企业信用状况，对失信主体开展联合惩戒。</w:t>
            </w:r>
          </w:p>
        </w:tc>
      </w:tr>
      <w:tr w14:paraId="782B619D">
        <w:tblPrEx>
          <w:tblCellMar>
            <w:top w:w="0" w:type="dxa"/>
            <w:left w:w="108" w:type="dxa"/>
            <w:bottom w:w="0" w:type="dxa"/>
            <w:right w:w="108" w:type="dxa"/>
          </w:tblCellMar>
        </w:tblPrEx>
        <w:trPr>
          <w:trHeight w:val="2272"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F26C6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65</w:t>
            </w:r>
          </w:p>
        </w:tc>
        <w:tc>
          <w:tcPr>
            <w:tcW w:w="671" w:type="dxa"/>
            <w:tcBorders>
              <w:top w:val="single" w:color="000000" w:sz="4" w:space="0"/>
              <w:left w:val="single" w:color="000000" w:sz="4" w:space="0"/>
              <w:bottom w:val="single" w:color="000000" w:sz="4" w:space="0"/>
              <w:right w:val="single" w:color="000000" w:sz="4" w:space="0"/>
            </w:tcBorders>
            <w:vAlign w:val="center"/>
          </w:tcPr>
          <w:p w14:paraId="1C05A6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594" w:type="dxa"/>
            <w:tcBorders>
              <w:top w:val="single" w:color="000000" w:sz="4" w:space="0"/>
              <w:left w:val="single" w:color="000000" w:sz="4" w:space="0"/>
              <w:bottom w:val="single" w:color="000000" w:sz="4" w:space="0"/>
              <w:right w:val="single" w:color="000000" w:sz="4" w:space="0"/>
            </w:tcBorders>
            <w:vAlign w:val="center"/>
          </w:tcPr>
          <w:p w14:paraId="35EE5A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20" w:type="dxa"/>
            <w:tcBorders>
              <w:top w:val="single" w:color="000000" w:sz="4" w:space="0"/>
              <w:left w:val="single" w:color="000000" w:sz="4" w:space="0"/>
              <w:bottom w:val="single" w:color="000000" w:sz="4" w:space="0"/>
              <w:right w:val="single" w:color="000000" w:sz="4" w:space="0"/>
            </w:tcBorders>
            <w:vAlign w:val="center"/>
          </w:tcPr>
          <w:p w14:paraId="6A34BD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94D28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第二类精神药品零售业务审批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6A537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批准文件，在药品经营许可证经营范围中注明</w:t>
            </w:r>
          </w:p>
        </w:tc>
        <w:tc>
          <w:tcPr>
            <w:tcW w:w="1486" w:type="dxa"/>
            <w:tcBorders>
              <w:top w:val="single" w:color="000000" w:sz="4" w:space="0"/>
              <w:left w:val="single" w:color="000000" w:sz="4" w:space="0"/>
              <w:bottom w:val="single" w:color="000000" w:sz="4" w:space="0"/>
              <w:right w:val="single" w:color="000000" w:sz="4" w:space="0"/>
            </w:tcBorders>
            <w:vAlign w:val="center"/>
          </w:tcPr>
          <w:p w14:paraId="3FD838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30AB1F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252784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E9227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10DEA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64610F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9D9948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不再要求申请人提供药品经营许可证、药品经营质量管理规范（GSP）证书等材料。</w:t>
            </w:r>
          </w:p>
        </w:tc>
        <w:tc>
          <w:tcPr>
            <w:tcW w:w="3071" w:type="dxa"/>
            <w:tcBorders>
              <w:top w:val="single" w:color="000000" w:sz="4" w:space="0"/>
              <w:left w:val="single" w:color="000000" w:sz="4" w:space="0"/>
              <w:bottom w:val="single" w:color="000000" w:sz="4" w:space="0"/>
              <w:right w:val="single" w:color="000000" w:sz="4" w:space="0"/>
            </w:tcBorders>
            <w:vAlign w:val="center"/>
          </w:tcPr>
          <w:p w14:paraId="06CBBC7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1.严格执行有关法律法规和规章，对特殊药品生产、经营企业加强监管。2.实施重点监管，发现违法违规行为要依法严查重处。3.及时向社会公开许可信息，加强社会监督。</w:t>
            </w:r>
          </w:p>
        </w:tc>
      </w:tr>
      <w:tr w14:paraId="322F0F4B">
        <w:tblPrEx>
          <w:tblCellMar>
            <w:top w:w="0" w:type="dxa"/>
            <w:left w:w="108" w:type="dxa"/>
            <w:bottom w:w="0" w:type="dxa"/>
            <w:right w:w="108" w:type="dxa"/>
          </w:tblCellMar>
        </w:tblPrEx>
        <w:trPr>
          <w:trHeight w:val="1552"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11410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66</w:t>
            </w:r>
          </w:p>
        </w:tc>
        <w:tc>
          <w:tcPr>
            <w:tcW w:w="671" w:type="dxa"/>
            <w:tcBorders>
              <w:top w:val="single" w:color="000000" w:sz="4" w:space="0"/>
              <w:left w:val="single" w:color="000000" w:sz="4" w:space="0"/>
              <w:bottom w:val="single" w:color="000000" w:sz="4" w:space="0"/>
              <w:right w:val="single" w:color="000000" w:sz="4" w:space="0"/>
            </w:tcBorders>
            <w:vAlign w:val="center"/>
          </w:tcPr>
          <w:p w14:paraId="60EC5C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594" w:type="dxa"/>
            <w:tcBorders>
              <w:top w:val="single" w:color="000000" w:sz="4" w:space="0"/>
              <w:left w:val="single" w:color="000000" w:sz="4" w:space="0"/>
              <w:bottom w:val="single" w:color="000000" w:sz="4" w:space="0"/>
              <w:right w:val="single" w:color="000000" w:sz="4" w:space="0"/>
            </w:tcBorders>
            <w:vAlign w:val="center"/>
          </w:tcPr>
          <w:p w14:paraId="3476A5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20" w:type="dxa"/>
            <w:tcBorders>
              <w:top w:val="single" w:color="000000" w:sz="4" w:space="0"/>
              <w:left w:val="single" w:color="000000" w:sz="4" w:space="0"/>
              <w:bottom w:val="single" w:color="000000" w:sz="4" w:space="0"/>
              <w:right w:val="single" w:color="000000" w:sz="4" w:space="0"/>
            </w:tcBorders>
            <w:vAlign w:val="center"/>
          </w:tcPr>
          <w:p w14:paraId="46F59F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87B59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第三类医疗器械经营许可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7C16AD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医疗器械经营许可证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5CCE7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132AD1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14D2F1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FE421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3A162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A3708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A36C5A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将审批时限由30个工作日压减至20个工作日。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1A9EFA9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加大执法检查力度，督促企业严格落实医疗器械经营质量管理规范要求，发现违法违规行为要依法严查重处。</w:t>
            </w:r>
          </w:p>
        </w:tc>
      </w:tr>
      <w:tr w14:paraId="7F7A8319">
        <w:tblPrEx>
          <w:tblCellMar>
            <w:top w:w="0" w:type="dxa"/>
            <w:left w:w="108" w:type="dxa"/>
            <w:bottom w:w="0" w:type="dxa"/>
            <w:right w:w="108" w:type="dxa"/>
          </w:tblCellMar>
        </w:tblPrEx>
        <w:trPr>
          <w:trHeight w:val="2182"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3CC870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67</w:t>
            </w:r>
          </w:p>
        </w:tc>
        <w:tc>
          <w:tcPr>
            <w:tcW w:w="671" w:type="dxa"/>
            <w:tcBorders>
              <w:top w:val="single" w:color="000000" w:sz="4" w:space="0"/>
              <w:left w:val="single" w:color="000000" w:sz="4" w:space="0"/>
              <w:bottom w:val="single" w:color="auto" w:sz="4" w:space="0"/>
              <w:right w:val="single" w:color="000000" w:sz="4" w:space="0"/>
            </w:tcBorders>
            <w:vAlign w:val="center"/>
          </w:tcPr>
          <w:p w14:paraId="428830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国家药监局</w:t>
            </w:r>
          </w:p>
        </w:tc>
        <w:tc>
          <w:tcPr>
            <w:tcW w:w="594" w:type="dxa"/>
            <w:tcBorders>
              <w:top w:val="single" w:color="000000" w:sz="4" w:space="0"/>
              <w:left w:val="single" w:color="000000" w:sz="4" w:space="0"/>
              <w:bottom w:val="single" w:color="auto" w:sz="4" w:space="0"/>
              <w:right w:val="single" w:color="000000" w:sz="4" w:space="0"/>
            </w:tcBorders>
            <w:vAlign w:val="center"/>
          </w:tcPr>
          <w:p w14:paraId="51E29F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20" w:type="dxa"/>
            <w:tcBorders>
              <w:top w:val="single" w:color="000000" w:sz="4" w:space="0"/>
              <w:left w:val="single" w:color="000000" w:sz="4" w:space="0"/>
              <w:bottom w:val="single" w:color="auto" w:sz="4" w:space="0"/>
              <w:right w:val="single" w:color="000000" w:sz="4" w:space="0"/>
            </w:tcBorders>
            <w:vAlign w:val="center"/>
          </w:tcPr>
          <w:p w14:paraId="1776E1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市市场监管局</w:t>
            </w:r>
          </w:p>
        </w:tc>
        <w:tc>
          <w:tcPr>
            <w:tcW w:w="1035" w:type="dxa"/>
            <w:tcBorders>
              <w:top w:val="single" w:color="000000" w:sz="4" w:space="0"/>
              <w:left w:val="single" w:color="000000" w:sz="4" w:space="0"/>
              <w:bottom w:val="single" w:color="auto" w:sz="4" w:space="0"/>
              <w:right w:val="single" w:color="000000" w:sz="4" w:space="0"/>
            </w:tcBorders>
            <w:vAlign w:val="center"/>
          </w:tcPr>
          <w:p w14:paraId="79721A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药品零售企业许可</w:t>
            </w:r>
          </w:p>
        </w:tc>
        <w:tc>
          <w:tcPr>
            <w:tcW w:w="693" w:type="dxa"/>
            <w:tcBorders>
              <w:top w:val="single" w:color="000000" w:sz="4" w:space="0"/>
              <w:left w:val="single" w:color="000000" w:sz="4" w:space="0"/>
              <w:bottom w:val="single" w:color="auto" w:sz="4" w:space="0"/>
              <w:right w:val="single" w:color="000000" w:sz="4" w:space="0"/>
            </w:tcBorders>
            <w:vAlign w:val="center"/>
          </w:tcPr>
          <w:p w14:paraId="25EE78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药品经营许可证</w:t>
            </w:r>
          </w:p>
        </w:tc>
        <w:tc>
          <w:tcPr>
            <w:tcW w:w="1486" w:type="dxa"/>
            <w:tcBorders>
              <w:top w:val="single" w:color="000000" w:sz="4" w:space="0"/>
              <w:left w:val="single" w:color="000000" w:sz="4" w:space="0"/>
              <w:bottom w:val="single" w:color="auto" w:sz="4" w:space="0"/>
              <w:right w:val="single" w:color="000000" w:sz="4" w:space="0"/>
            </w:tcBorders>
            <w:vAlign w:val="center"/>
          </w:tcPr>
          <w:p w14:paraId="5CE3AF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《中华人民共和国药品管理法》</w:t>
            </w:r>
          </w:p>
        </w:tc>
        <w:tc>
          <w:tcPr>
            <w:tcW w:w="976" w:type="dxa"/>
            <w:tcBorders>
              <w:top w:val="single" w:color="000000" w:sz="4" w:space="0"/>
              <w:left w:val="single" w:color="000000" w:sz="4" w:space="0"/>
              <w:bottom w:val="single" w:color="auto" w:sz="4" w:space="0"/>
              <w:right w:val="single" w:color="000000" w:sz="4" w:space="0"/>
            </w:tcBorders>
            <w:vAlign w:val="center"/>
          </w:tcPr>
          <w:p w14:paraId="705C1C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27BB9B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79B656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3BE7D6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743F89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5D4F7DB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不再要求申请人提供营业执照等材料。</w:t>
            </w:r>
          </w:p>
        </w:tc>
        <w:tc>
          <w:tcPr>
            <w:tcW w:w="3071" w:type="dxa"/>
            <w:tcBorders>
              <w:top w:val="single" w:color="000000" w:sz="4" w:space="0"/>
              <w:left w:val="single" w:color="000000" w:sz="4" w:space="0"/>
              <w:bottom w:val="single" w:color="auto" w:sz="4" w:space="0"/>
              <w:right w:val="single" w:color="000000" w:sz="4" w:space="0"/>
            </w:tcBorders>
            <w:vAlign w:val="center"/>
          </w:tcPr>
          <w:p w14:paraId="19D6785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1.落实“四个最严”要求，制定年度监管计划，突出监管重点，强化风险控制。2.通过日常监管督促企业不断完善、改进质量管理体系，持续合法合规经营。3.对违法违规行为，依法严厉查处并公开曝光。</w:t>
            </w:r>
          </w:p>
        </w:tc>
      </w:tr>
      <w:tr w14:paraId="41F29207">
        <w:tblPrEx>
          <w:tblCellMar>
            <w:top w:w="0" w:type="dxa"/>
            <w:left w:w="108" w:type="dxa"/>
            <w:bottom w:w="0" w:type="dxa"/>
            <w:right w:w="108" w:type="dxa"/>
          </w:tblCellMar>
        </w:tblPrEx>
        <w:trPr>
          <w:trHeight w:val="3096"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5F59EA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68</w:t>
            </w:r>
          </w:p>
        </w:tc>
        <w:tc>
          <w:tcPr>
            <w:tcW w:w="671" w:type="dxa"/>
            <w:tcBorders>
              <w:top w:val="single" w:color="auto" w:sz="4" w:space="0"/>
              <w:left w:val="single" w:color="000000" w:sz="4" w:space="0"/>
              <w:bottom w:val="single" w:color="auto" w:sz="4" w:space="0"/>
              <w:right w:val="single" w:color="000000" w:sz="4" w:space="0"/>
            </w:tcBorders>
            <w:vAlign w:val="center"/>
          </w:tcPr>
          <w:p w14:paraId="604A40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594" w:type="dxa"/>
            <w:tcBorders>
              <w:top w:val="single" w:color="auto" w:sz="4" w:space="0"/>
              <w:left w:val="single" w:color="000000" w:sz="4" w:space="0"/>
              <w:bottom w:val="single" w:color="auto" w:sz="4" w:space="0"/>
              <w:right w:val="single" w:color="000000" w:sz="4" w:space="0"/>
            </w:tcBorders>
            <w:vAlign w:val="center"/>
          </w:tcPr>
          <w:p w14:paraId="013179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20" w:type="dxa"/>
            <w:tcBorders>
              <w:top w:val="single" w:color="auto" w:sz="4" w:space="0"/>
              <w:left w:val="single" w:color="000000" w:sz="4" w:space="0"/>
              <w:bottom w:val="single" w:color="auto" w:sz="4" w:space="0"/>
              <w:right w:val="single" w:color="000000" w:sz="4" w:space="0"/>
            </w:tcBorders>
            <w:vAlign w:val="center"/>
          </w:tcPr>
          <w:p w14:paraId="657C34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市水利局</w:t>
            </w:r>
          </w:p>
        </w:tc>
        <w:tc>
          <w:tcPr>
            <w:tcW w:w="1035" w:type="dxa"/>
            <w:tcBorders>
              <w:top w:val="single" w:color="auto" w:sz="4" w:space="0"/>
              <w:left w:val="single" w:color="000000" w:sz="4" w:space="0"/>
              <w:bottom w:val="single" w:color="auto" w:sz="4" w:space="0"/>
              <w:right w:val="single" w:color="000000" w:sz="4" w:space="0"/>
            </w:tcBorders>
            <w:vAlign w:val="center"/>
          </w:tcPr>
          <w:p w14:paraId="6DCF7A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河道采砂许可</w:t>
            </w:r>
          </w:p>
        </w:tc>
        <w:tc>
          <w:tcPr>
            <w:tcW w:w="693" w:type="dxa"/>
            <w:tcBorders>
              <w:top w:val="single" w:color="auto" w:sz="4" w:space="0"/>
              <w:left w:val="single" w:color="000000" w:sz="4" w:space="0"/>
              <w:bottom w:val="single" w:color="auto" w:sz="4" w:space="0"/>
              <w:right w:val="single" w:color="000000" w:sz="4" w:space="0"/>
            </w:tcBorders>
            <w:vAlign w:val="center"/>
          </w:tcPr>
          <w:p w14:paraId="677A83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河道采砂许可证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47BF49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《中华人民共和国河道管理条例》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68E603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466DBE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B5397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201A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E5828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308D302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河道采砂规划编制审批，实行年度采量控制，及时向社会公布可采区、可采期、可采量。2.对公益性采砂减少审批环节，对符合相关工程建设项目程序的，不再同时开展河道采砂行政许可。3.采取灵活的许可实施方式，各地可结合实际，采取招标、统一经营等方式实施许可。</w:t>
            </w:r>
          </w:p>
        </w:tc>
        <w:tc>
          <w:tcPr>
            <w:tcW w:w="3071" w:type="dxa"/>
            <w:tcBorders>
              <w:top w:val="single" w:color="auto" w:sz="4" w:space="0"/>
              <w:left w:val="single" w:color="000000" w:sz="4" w:space="0"/>
              <w:bottom w:val="single" w:color="auto" w:sz="4" w:space="0"/>
              <w:right w:val="single" w:color="auto" w:sz="4" w:space="0"/>
            </w:tcBorders>
            <w:vAlign w:val="center"/>
          </w:tcPr>
          <w:p w14:paraId="3DF46F0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1.出台河道采砂管理工作的指导意见，明确现场监管要求。2.开展“双随机、一公开”监管和“四不两直”暗访，加强对采砂情况的监督检查。3.加强信用监管，完善河道采砂业主黑名单制度，采取限制惩戒措施。</w:t>
            </w:r>
          </w:p>
        </w:tc>
      </w:tr>
      <w:tr w14:paraId="5315FC6A">
        <w:tblPrEx>
          <w:tblCellMar>
            <w:top w:w="0" w:type="dxa"/>
            <w:left w:w="108" w:type="dxa"/>
            <w:bottom w:w="0" w:type="dxa"/>
            <w:right w:w="108" w:type="dxa"/>
          </w:tblCellMar>
        </w:tblPrEx>
        <w:trPr>
          <w:trHeight w:val="2839"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34490F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69</w:t>
            </w:r>
          </w:p>
        </w:tc>
        <w:tc>
          <w:tcPr>
            <w:tcW w:w="671" w:type="dxa"/>
            <w:tcBorders>
              <w:top w:val="single" w:color="auto" w:sz="4" w:space="0"/>
              <w:left w:val="single" w:color="000000" w:sz="4" w:space="0"/>
              <w:bottom w:val="single" w:color="auto" w:sz="4" w:space="0"/>
              <w:right w:val="single" w:color="000000" w:sz="4" w:space="0"/>
            </w:tcBorders>
            <w:vAlign w:val="center"/>
          </w:tcPr>
          <w:p w14:paraId="6936A8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594" w:type="dxa"/>
            <w:tcBorders>
              <w:top w:val="single" w:color="auto" w:sz="4" w:space="0"/>
              <w:left w:val="single" w:color="000000" w:sz="4" w:space="0"/>
              <w:bottom w:val="single" w:color="auto" w:sz="4" w:space="0"/>
              <w:right w:val="single" w:color="000000" w:sz="4" w:space="0"/>
            </w:tcBorders>
            <w:vAlign w:val="center"/>
          </w:tcPr>
          <w:p w14:paraId="776714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20" w:type="dxa"/>
            <w:tcBorders>
              <w:top w:val="single" w:color="auto" w:sz="4" w:space="0"/>
              <w:left w:val="single" w:color="000000" w:sz="4" w:space="0"/>
              <w:bottom w:val="single" w:color="auto" w:sz="4" w:space="0"/>
              <w:right w:val="single" w:color="000000" w:sz="4" w:space="0"/>
            </w:tcBorders>
            <w:vAlign w:val="center"/>
          </w:tcPr>
          <w:p w14:paraId="79F7BD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市水利局</w:t>
            </w:r>
          </w:p>
        </w:tc>
        <w:tc>
          <w:tcPr>
            <w:tcW w:w="1035" w:type="dxa"/>
            <w:tcBorders>
              <w:top w:val="single" w:color="auto" w:sz="4" w:space="0"/>
              <w:left w:val="single" w:color="000000" w:sz="4" w:space="0"/>
              <w:bottom w:val="single" w:color="auto" w:sz="4" w:space="0"/>
              <w:right w:val="single" w:color="000000" w:sz="4" w:space="0"/>
            </w:tcBorders>
            <w:vAlign w:val="center"/>
          </w:tcPr>
          <w:p w14:paraId="46A271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取水许可</w:t>
            </w:r>
          </w:p>
        </w:tc>
        <w:tc>
          <w:tcPr>
            <w:tcW w:w="693" w:type="dxa"/>
            <w:tcBorders>
              <w:top w:val="single" w:color="auto" w:sz="4" w:space="0"/>
              <w:left w:val="single" w:color="000000" w:sz="4" w:space="0"/>
              <w:bottom w:val="single" w:color="auto" w:sz="4" w:space="0"/>
              <w:right w:val="single" w:color="000000" w:sz="4" w:space="0"/>
            </w:tcBorders>
            <w:vAlign w:val="center"/>
          </w:tcPr>
          <w:p w14:paraId="7F48E2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取水许可证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6CAA57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《取水许可和水资源费征收管理条例》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51BAA5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1DCB0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05AD6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7D60E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52706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56220AE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推进区域规划水资源论证，明确区域用水总量管控目标、存量及准入条件，每半年公布存量情况和申请企业排序情况。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对报告表实行备案承诺制，不再组织技术审查，由水利部门直接审核。</w:t>
            </w:r>
          </w:p>
        </w:tc>
        <w:tc>
          <w:tcPr>
            <w:tcW w:w="3071" w:type="dxa"/>
            <w:tcBorders>
              <w:top w:val="single" w:color="auto" w:sz="4" w:space="0"/>
              <w:left w:val="single" w:color="000000" w:sz="4" w:space="0"/>
              <w:bottom w:val="single" w:color="auto" w:sz="4" w:space="0"/>
              <w:right w:val="single" w:color="auto" w:sz="4" w:space="0"/>
            </w:tcBorders>
            <w:vAlign w:val="center"/>
          </w:tcPr>
          <w:p w14:paraId="2BFD580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取水单位和个人取用水、有关技术单位编制报告中存在违法行为的，要依法查处并向社会公开。2.加强信用监管，将取水单位和个人的相关违法信息纳入社会征信体系，对失信主体开展联合惩戒。</w:t>
            </w:r>
          </w:p>
        </w:tc>
      </w:tr>
      <w:tr w14:paraId="0CEC021A">
        <w:tblPrEx>
          <w:tblCellMar>
            <w:top w:w="0" w:type="dxa"/>
            <w:left w:w="108" w:type="dxa"/>
            <w:bottom w:w="0" w:type="dxa"/>
            <w:right w:w="108" w:type="dxa"/>
          </w:tblCellMar>
        </w:tblPrEx>
        <w:trPr>
          <w:trHeight w:val="2211"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4C0A7D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70</w:t>
            </w:r>
          </w:p>
        </w:tc>
        <w:tc>
          <w:tcPr>
            <w:tcW w:w="671" w:type="dxa"/>
            <w:tcBorders>
              <w:top w:val="single" w:color="auto" w:sz="4" w:space="0"/>
              <w:left w:val="single" w:color="000000" w:sz="4" w:space="0"/>
              <w:bottom w:val="single" w:color="000000" w:sz="4" w:space="0"/>
              <w:right w:val="single" w:color="000000" w:sz="4" w:space="0"/>
            </w:tcBorders>
            <w:vAlign w:val="center"/>
          </w:tcPr>
          <w:p w14:paraId="641FBC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594" w:type="dxa"/>
            <w:tcBorders>
              <w:top w:val="single" w:color="auto" w:sz="4" w:space="0"/>
              <w:left w:val="single" w:color="000000" w:sz="4" w:space="0"/>
              <w:bottom w:val="single" w:color="000000" w:sz="4" w:space="0"/>
              <w:right w:val="single" w:color="000000" w:sz="4" w:space="0"/>
            </w:tcBorders>
            <w:vAlign w:val="center"/>
          </w:tcPr>
          <w:p w14:paraId="5B692A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省体育局</w:t>
            </w:r>
          </w:p>
        </w:tc>
        <w:tc>
          <w:tcPr>
            <w:tcW w:w="620" w:type="dxa"/>
            <w:tcBorders>
              <w:top w:val="single" w:color="auto" w:sz="4" w:space="0"/>
              <w:left w:val="single" w:color="000000" w:sz="4" w:space="0"/>
              <w:bottom w:val="single" w:color="000000" w:sz="4" w:space="0"/>
              <w:right w:val="single" w:color="000000" w:sz="4" w:space="0"/>
            </w:tcBorders>
            <w:vAlign w:val="center"/>
          </w:tcPr>
          <w:p w14:paraId="069DC8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市体育局</w:t>
            </w:r>
          </w:p>
        </w:tc>
        <w:tc>
          <w:tcPr>
            <w:tcW w:w="1035" w:type="dxa"/>
            <w:tcBorders>
              <w:top w:val="single" w:color="auto" w:sz="4" w:space="0"/>
              <w:left w:val="single" w:color="000000" w:sz="4" w:space="0"/>
              <w:bottom w:val="single" w:color="000000" w:sz="4" w:space="0"/>
              <w:right w:val="single" w:color="000000" w:sz="4" w:space="0"/>
            </w:tcBorders>
            <w:vAlign w:val="center"/>
          </w:tcPr>
          <w:p w14:paraId="03D343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经营高危险性体育项目许可</w:t>
            </w:r>
          </w:p>
        </w:tc>
        <w:tc>
          <w:tcPr>
            <w:tcW w:w="693" w:type="dxa"/>
            <w:tcBorders>
              <w:top w:val="single" w:color="auto" w:sz="4" w:space="0"/>
              <w:left w:val="single" w:color="000000" w:sz="4" w:space="0"/>
              <w:bottom w:val="single" w:color="000000" w:sz="4" w:space="0"/>
              <w:right w:val="single" w:color="000000" w:sz="4" w:space="0"/>
            </w:tcBorders>
            <w:vAlign w:val="center"/>
          </w:tcPr>
          <w:p w14:paraId="545695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经营高危险性体育项目许可证</w:t>
            </w:r>
          </w:p>
        </w:tc>
        <w:tc>
          <w:tcPr>
            <w:tcW w:w="1486" w:type="dxa"/>
            <w:tcBorders>
              <w:top w:val="single" w:color="auto" w:sz="4" w:space="0"/>
              <w:left w:val="single" w:color="000000" w:sz="4" w:space="0"/>
              <w:bottom w:val="single" w:color="000000" w:sz="4" w:space="0"/>
              <w:right w:val="single" w:color="000000" w:sz="4" w:space="0"/>
            </w:tcBorders>
            <w:vAlign w:val="center"/>
          </w:tcPr>
          <w:p w14:paraId="569B34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《全民健身条例》</w:t>
            </w:r>
          </w:p>
        </w:tc>
        <w:tc>
          <w:tcPr>
            <w:tcW w:w="976" w:type="dxa"/>
            <w:tcBorders>
              <w:top w:val="single" w:color="auto" w:sz="4" w:space="0"/>
              <w:left w:val="single" w:color="000000" w:sz="4" w:space="0"/>
              <w:bottom w:val="single" w:color="000000" w:sz="4" w:space="0"/>
              <w:right w:val="single" w:color="000000" w:sz="4" w:space="0"/>
            </w:tcBorders>
            <w:vAlign w:val="center"/>
          </w:tcPr>
          <w:p w14:paraId="5D2E0E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市、县体育部门</w:t>
            </w:r>
          </w:p>
        </w:tc>
        <w:tc>
          <w:tcPr>
            <w:tcW w:w="693" w:type="dxa"/>
            <w:tcBorders>
              <w:top w:val="single" w:color="auto" w:sz="4" w:space="0"/>
              <w:left w:val="single" w:color="000000" w:sz="4" w:space="0"/>
              <w:bottom w:val="single" w:color="000000" w:sz="4" w:space="0"/>
              <w:right w:val="single" w:color="000000" w:sz="4" w:space="0"/>
            </w:tcBorders>
            <w:vAlign w:val="center"/>
          </w:tcPr>
          <w:p w14:paraId="1F522A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209438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2F8AF1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24727B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06DE752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1.推广全程网上办理，推进体育领域信息数据共享应用。2.将审批时限由20个工作日压减至15个工作日。</w:t>
            </w:r>
          </w:p>
        </w:tc>
        <w:tc>
          <w:tcPr>
            <w:tcW w:w="3071" w:type="dxa"/>
            <w:tcBorders>
              <w:top w:val="single" w:color="auto" w:sz="4" w:space="0"/>
              <w:left w:val="single" w:color="000000" w:sz="4" w:space="0"/>
              <w:bottom w:val="single" w:color="000000" w:sz="4" w:space="0"/>
              <w:right w:val="single" w:color="000000" w:sz="4" w:space="0"/>
            </w:tcBorders>
            <w:vAlign w:val="center"/>
          </w:tcPr>
          <w:p w14:paraId="4C5FC8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14:paraId="0CD74B6F">
        <w:tblPrEx>
          <w:tblCellMar>
            <w:top w:w="0" w:type="dxa"/>
            <w:left w:w="108" w:type="dxa"/>
            <w:bottom w:w="0" w:type="dxa"/>
            <w:right w:w="108" w:type="dxa"/>
          </w:tblCellMar>
        </w:tblPrEx>
        <w:trPr>
          <w:trHeight w:val="2296"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13BA1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71</w:t>
            </w:r>
          </w:p>
        </w:tc>
        <w:tc>
          <w:tcPr>
            <w:tcW w:w="671" w:type="dxa"/>
            <w:tcBorders>
              <w:top w:val="single" w:color="000000" w:sz="4" w:space="0"/>
              <w:left w:val="single" w:color="000000" w:sz="4" w:space="0"/>
              <w:bottom w:val="single" w:color="000000" w:sz="4" w:space="0"/>
              <w:right w:val="single" w:color="000000" w:sz="4" w:space="0"/>
            </w:tcBorders>
            <w:vAlign w:val="center"/>
          </w:tcPr>
          <w:p w14:paraId="6273B2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体育总局</w:t>
            </w:r>
          </w:p>
        </w:tc>
        <w:tc>
          <w:tcPr>
            <w:tcW w:w="594" w:type="dxa"/>
            <w:tcBorders>
              <w:top w:val="single" w:color="000000" w:sz="4" w:space="0"/>
              <w:left w:val="single" w:color="000000" w:sz="4" w:space="0"/>
              <w:bottom w:val="single" w:color="000000" w:sz="4" w:space="0"/>
              <w:right w:val="single" w:color="000000" w:sz="4" w:space="0"/>
            </w:tcBorders>
            <w:vAlign w:val="center"/>
          </w:tcPr>
          <w:p w14:paraId="2C5134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省体育局</w:t>
            </w:r>
          </w:p>
        </w:tc>
        <w:tc>
          <w:tcPr>
            <w:tcW w:w="620" w:type="dxa"/>
            <w:tcBorders>
              <w:top w:val="single" w:color="000000" w:sz="4" w:space="0"/>
              <w:left w:val="single" w:color="000000" w:sz="4" w:space="0"/>
              <w:bottom w:val="single" w:color="000000" w:sz="4" w:space="0"/>
              <w:right w:val="single" w:color="000000" w:sz="4" w:space="0"/>
            </w:tcBorders>
            <w:vAlign w:val="center"/>
          </w:tcPr>
          <w:p w14:paraId="78A45C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市体育局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57D05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设立健身气功站点审批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392857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健身气功站点注册证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2CF1C3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000000" w:sz="4" w:space="0"/>
              <w:left w:val="single" w:color="000000" w:sz="4" w:space="0"/>
              <w:bottom w:val="single" w:color="000000" w:sz="4" w:space="0"/>
              <w:right w:val="single" w:color="000000" w:sz="4" w:space="0"/>
            </w:tcBorders>
            <w:vAlign w:val="center"/>
          </w:tcPr>
          <w:p w14:paraId="021E8B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076359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6732F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722B4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DB90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29194F4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1.推广全程网上办理，推进体育领域信息数据共享应用。2.将审批时限由20个工作日压减至15个工作日。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2BE1344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14:paraId="1FCAC9CE">
        <w:tblPrEx>
          <w:tblCellMar>
            <w:top w:w="0" w:type="dxa"/>
            <w:left w:w="108" w:type="dxa"/>
            <w:bottom w:w="0" w:type="dxa"/>
            <w:right w:w="108" w:type="dxa"/>
          </w:tblCellMar>
        </w:tblPrEx>
        <w:trPr>
          <w:trHeight w:val="255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2F9C4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72</w:t>
            </w:r>
          </w:p>
        </w:tc>
        <w:tc>
          <w:tcPr>
            <w:tcW w:w="671" w:type="dxa"/>
            <w:tcBorders>
              <w:top w:val="single" w:color="000000" w:sz="4" w:space="0"/>
              <w:left w:val="single" w:color="000000" w:sz="4" w:space="0"/>
              <w:bottom w:val="single" w:color="000000" w:sz="4" w:space="0"/>
              <w:right w:val="single" w:color="000000" w:sz="4" w:space="0"/>
            </w:tcBorders>
            <w:vAlign w:val="center"/>
          </w:tcPr>
          <w:p w14:paraId="56C5B0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000000" w:sz="4" w:space="0"/>
              <w:right w:val="single" w:color="000000" w:sz="4" w:space="0"/>
            </w:tcBorders>
            <w:vAlign w:val="center"/>
          </w:tcPr>
          <w:p w14:paraId="7357EF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000000" w:sz="4" w:space="0"/>
              <w:right w:val="single" w:color="000000" w:sz="4" w:space="0"/>
            </w:tcBorders>
            <w:vAlign w:val="center"/>
          </w:tcPr>
          <w:p w14:paraId="324AFD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000000" w:sz="4" w:space="0"/>
              <w:right w:val="single" w:color="000000" w:sz="4" w:space="0"/>
            </w:tcBorders>
            <w:vAlign w:val="center"/>
          </w:tcPr>
          <w:p w14:paraId="1AEDF2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麻醉药品和第一类精神药品购用许可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3EA019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麻醉药品和第一类精神药品购用印鉴卡</w:t>
            </w:r>
          </w:p>
        </w:tc>
        <w:tc>
          <w:tcPr>
            <w:tcW w:w="1486" w:type="dxa"/>
            <w:tcBorders>
              <w:top w:val="single" w:color="000000" w:sz="4" w:space="0"/>
              <w:left w:val="single" w:color="000000" w:sz="4" w:space="0"/>
              <w:bottom w:val="single" w:color="000000" w:sz="4" w:space="0"/>
              <w:right w:val="single" w:color="000000" w:sz="4" w:space="0"/>
            </w:tcBorders>
            <w:vAlign w:val="center"/>
          </w:tcPr>
          <w:p w14:paraId="38B7CD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《麻醉药品和精神药品管理条例》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7E093C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0D1817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38ABA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8C839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597F4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0CD9CAD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不再要求申请人提供医疗机构执业许可证副本复印件。</w:t>
            </w:r>
          </w:p>
        </w:tc>
        <w:tc>
          <w:tcPr>
            <w:tcW w:w="3071" w:type="dxa"/>
            <w:tcBorders>
              <w:top w:val="single" w:color="000000" w:sz="4" w:space="0"/>
              <w:left w:val="single" w:color="000000" w:sz="4" w:space="0"/>
              <w:bottom w:val="single" w:color="000000" w:sz="4" w:space="0"/>
              <w:right w:val="single" w:color="000000" w:sz="4" w:space="0"/>
            </w:tcBorders>
            <w:vAlign w:val="center"/>
          </w:tcPr>
          <w:p w14:paraId="53883C9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严格执行对麻醉药品和精神药品采购、处方开具、临床合理使用、回收、销毁等各项规定，发现问题及时依法处理。2.实时统计和跟踪药品使用情况，掌握印鉴卡管理状态，实现麻醉药品和精神药品全程闭环管理。</w:t>
            </w:r>
          </w:p>
        </w:tc>
      </w:tr>
      <w:tr w14:paraId="28723D8B">
        <w:tblPrEx>
          <w:tblCellMar>
            <w:top w:w="0" w:type="dxa"/>
            <w:left w:w="108" w:type="dxa"/>
            <w:bottom w:w="0" w:type="dxa"/>
            <w:right w:w="108" w:type="dxa"/>
          </w:tblCellMar>
        </w:tblPrEx>
        <w:trPr>
          <w:trHeight w:val="9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A74CD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73</w:t>
            </w:r>
          </w:p>
        </w:tc>
        <w:tc>
          <w:tcPr>
            <w:tcW w:w="671" w:type="dxa"/>
            <w:tcBorders>
              <w:top w:val="single" w:color="000000" w:sz="4" w:space="0"/>
              <w:left w:val="single" w:color="000000" w:sz="4" w:space="0"/>
              <w:bottom w:val="single" w:color="000000" w:sz="4" w:space="0"/>
              <w:right w:val="single" w:color="000000" w:sz="4" w:space="0"/>
            </w:tcBorders>
            <w:vAlign w:val="center"/>
          </w:tcPr>
          <w:p w14:paraId="5E0BA5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000000" w:sz="4" w:space="0"/>
              <w:right w:val="single" w:color="000000" w:sz="4" w:space="0"/>
            </w:tcBorders>
            <w:vAlign w:val="center"/>
          </w:tcPr>
          <w:p w14:paraId="17DD99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000000" w:sz="4" w:space="0"/>
              <w:right w:val="single" w:color="000000" w:sz="4" w:space="0"/>
            </w:tcBorders>
            <w:vAlign w:val="center"/>
          </w:tcPr>
          <w:p w14:paraId="1F8678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000000" w:sz="4" w:space="0"/>
              <w:right w:val="single" w:color="000000" w:sz="4" w:space="0"/>
            </w:tcBorders>
            <w:vAlign w:val="center"/>
          </w:tcPr>
          <w:p w14:paraId="2EE7D3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饮用水供水单位卫生许可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30B9E9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卫生许可证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DF0D6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《中华人民共和国传染病防治法》</w:t>
            </w:r>
          </w:p>
        </w:tc>
        <w:tc>
          <w:tcPr>
            <w:tcW w:w="976" w:type="dxa"/>
            <w:tcBorders>
              <w:top w:val="single" w:color="000000" w:sz="4" w:space="0"/>
              <w:left w:val="single" w:color="000000" w:sz="4" w:space="0"/>
              <w:bottom w:val="single" w:color="000000" w:sz="4" w:space="0"/>
              <w:right w:val="single" w:color="000000" w:sz="4" w:space="0"/>
            </w:tcBorders>
            <w:vAlign w:val="center"/>
          </w:tcPr>
          <w:p w14:paraId="6D5548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C2752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7D57B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5AF18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B9E85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062AA31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不再要求申请人提供从业人员健康体检合格证明。</w:t>
            </w:r>
          </w:p>
        </w:tc>
        <w:tc>
          <w:tcPr>
            <w:tcW w:w="3071" w:type="dxa"/>
            <w:tcBorders>
              <w:top w:val="single" w:color="000000" w:sz="4" w:space="0"/>
              <w:left w:val="single" w:color="000000" w:sz="4" w:space="0"/>
              <w:bottom w:val="single" w:color="000000" w:sz="4" w:space="0"/>
              <w:right w:val="single" w:color="000000" w:sz="4" w:space="0"/>
            </w:tcBorders>
            <w:vAlign w:val="center"/>
          </w:tcPr>
          <w:p w14:paraId="4F440FC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1.开展“双随机、一公开”监管，发现违法违规行为要依法查处并公开结果。2．加强信用监管，向社会公布饮用水供水单位信用状况，对失信主体开展联合惩戒。</w:t>
            </w:r>
          </w:p>
        </w:tc>
      </w:tr>
      <w:tr w14:paraId="62604932">
        <w:tblPrEx>
          <w:tblCellMar>
            <w:top w:w="0" w:type="dxa"/>
            <w:left w:w="108" w:type="dxa"/>
            <w:bottom w:w="0" w:type="dxa"/>
            <w:right w:w="108" w:type="dxa"/>
          </w:tblCellMar>
        </w:tblPrEx>
        <w:trPr>
          <w:trHeight w:val="181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C6BD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74</w:t>
            </w:r>
          </w:p>
        </w:tc>
        <w:tc>
          <w:tcPr>
            <w:tcW w:w="671" w:type="dxa"/>
            <w:tcBorders>
              <w:top w:val="single" w:color="000000" w:sz="4" w:space="0"/>
              <w:left w:val="single" w:color="000000" w:sz="4" w:space="0"/>
              <w:bottom w:val="single" w:color="000000" w:sz="4" w:space="0"/>
              <w:right w:val="single" w:color="000000" w:sz="4" w:space="0"/>
            </w:tcBorders>
            <w:vAlign w:val="center"/>
          </w:tcPr>
          <w:p w14:paraId="688915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000000" w:sz="4" w:space="0"/>
              <w:right w:val="single" w:color="000000" w:sz="4" w:space="0"/>
            </w:tcBorders>
            <w:vAlign w:val="center"/>
          </w:tcPr>
          <w:p w14:paraId="7F0892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000000" w:sz="4" w:space="0"/>
              <w:right w:val="single" w:color="000000" w:sz="4" w:space="0"/>
            </w:tcBorders>
            <w:vAlign w:val="center"/>
          </w:tcPr>
          <w:p w14:paraId="33594B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000000" w:sz="4" w:space="0"/>
              <w:right w:val="single" w:color="000000" w:sz="4" w:space="0"/>
            </w:tcBorders>
            <w:vAlign w:val="center"/>
          </w:tcPr>
          <w:p w14:paraId="49ABDD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放射源诊疗技术和医用辐射机构许可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59C886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放射诊疗许可证</w:t>
            </w:r>
          </w:p>
        </w:tc>
        <w:tc>
          <w:tcPr>
            <w:tcW w:w="1486" w:type="dxa"/>
            <w:tcBorders>
              <w:top w:val="single" w:color="000000" w:sz="4" w:space="0"/>
              <w:left w:val="single" w:color="000000" w:sz="4" w:space="0"/>
              <w:bottom w:val="nil"/>
              <w:right w:val="single" w:color="000000" w:sz="4" w:space="0"/>
            </w:tcBorders>
            <w:vAlign w:val="center"/>
          </w:tcPr>
          <w:p w14:paraId="7C93D6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《中华人民共和国职业病防治法》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3A010E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676AC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F2FA3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8F86C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7DA4C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658F83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将审批时限由20个工作日压减至10个工作日。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1E17668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w:t>
            </w:r>
          </w:p>
        </w:tc>
      </w:tr>
      <w:tr w14:paraId="178DDE9F">
        <w:tblPrEx>
          <w:tblCellMar>
            <w:top w:w="0" w:type="dxa"/>
            <w:left w:w="108" w:type="dxa"/>
            <w:bottom w:w="0" w:type="dxa"/>
            <w:right w:w="108" w:type="dxa"/>
          </w:tblCellMar>
        </w:tblPrEx>
        <w:trPr>
          <w:trHeight w:val="2324"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0F4E17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75</w:t>
            </w:r>
          </w:p>
        </w:tc>
        <w:tc>
          <w:tcPr>
            <w:tcW w:w="671" w:type="dxa"/>
            <w:tcBorders>
              <w:top w:val="single" w:color="000000" w:sz="4" w:space="0"/>
              <w:left w:val="single" w:color="000000" w:sz="4" w:space="0"/>
              <w:bottom w:val="single" w:color="auto" w:sz="4" w:space="0"/>
              <w:right w:val="single" w:color="000000" w:sz="4" w:space="0"/>
            </w:tcBorders>
            <w:vAlign w:val="center"/>
          </w:tcPr>
          <w:p w14:paraId="4E5D4E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auto" w:sz="4" w:space="0"/>
              <w:right w:val="single" w:color="000000" w:sz="4" w:space="0"/>
            </w:tcBorders>
            <w:vAlign w:val="center"/>
          </w:tcPr>
          <w:p w14:paraId="6097B4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auto" w:sz="4" w:space="0"/>
              <w:right w:val="single" w:color="000000" w:sz="4" w:space="0"/>
            </w:tcBorders>
            <w:vAlign w:val="center"/>
          </w:tcPr>
          <w:p w14:paraId="76578B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auto" w:sz="4" w:space="0"/>
              <w:right w:val="single" w:color="000000" w:sz="4" w:space="0"/>
            </w:tcBorders>
            <w:vAlign w:val="center"/>
          </w:tcPr>
          <w:p w14:paraId="491837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计划生育技术服务机构设立许可</w:t>
            </w:r>
          </w:p>
        </w:tc>
        <w:tc>
          <w:tcPr>
            <w:tcW w:w="693" w:type="dxa"/>
            <w:tcBorders>
              <w:top w:val="single" w:color="000000" w:sz="4" w:space="0"/>
              <w:left w:val="single" w:color="000000" w:sz="4" w:space="0"/>
              <w:bottom w:val="single" w:color="auto" w:sz="4" w:space="0"/>
              <w:right w:val="single" w:color="000000" w:sz="4" w:space="0"/>
            </w:tcBorders>
            <w:vAlign w:val="center"/>
          </w:tcPr>
          <w:p w14:paraId="071D1B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计划生育技术服务机构执业许可证</w:t>
            </w:r>
          </w:p>
        </w:tc>
        <w:tc>
          <w:tcPr>
            <w:tcW w:w="1486" w:type="dxa"/>
            <w:tcBorders>
              <w:top w:val="single" w:color="000000" w:sz="4" w:space="0"/>
              <w:left w:val="single" w:color="000000" w:sz="4" w:space="0"/>
              <w:bottom w:val="single" w:color="auto" w:sz="4" w:space="0"/>
              <w:right w:val="single" w:color="000000" w:sz="4" w:space="0"/>
            </w:tcBorders>
            <w:vAlign w:val="center"/>
          </w:tcPr>
          <w:p w14:paraId="179CE9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《计划生育技术服务管理条例》</w:t>
            </w:r>
          </w:p>
        </w:tc>
        <w:tc>
          <w:tcPr>
            <w:tcW w:w="976" w:type="dxa"/>
            <w:tcBorders>
              <w:top w:val="single" w:color="000000" w:sz="4" w:space="0"/>
              <w:left w:val="single" w:color="000000" w:sz="4" w:space="0"/>
              <w:bottom w:val="single" w:color="auto" w:sz="4" w:space="0"/>
              <w:right w:val="single" w:color="000000" w:sz="4" w:space="0"/>
            </w:tcBorders>
            <w:vAlign w:val="center"/>
          </w:tcPr>
          <w:p w14:paraId="1C8A67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387AF6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1248A9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4FA8A4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3860E6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7F48F21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取消计划生育技术服务机构设置审查环节，有关机构直接申请办理执业许可。</w:t>
            </w:r>
          </w:p>
        </w:tc>
        <w:tc>
          <w:tcPr>
            <w:tcW w:w="3071" w:type="dxa"/>
            <w:tcBorders>
              <w:top w:val="single" w:color="000000" w:sz="4" w:space="0"/>
              <w:left w:val="single" w:color="000000" w:sz="4" w:space="0"/>
              <w:bottom w:val="single" w:color="auto" w:sz="4" w:space="0"/>
              <w:right w:val="single" w:color="000000" w:sz="4" w:space="0"/>
            </w:tcBorders>
            <w:vAlign w:val="center"/>
          </w:tcPr>
          <w:p w14:paraId="7EEB7E6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1.加强监督管理，发现违法违规行为要依法查处并公开结果。2.加强信用监管，将计划生育技术服务机构执业状况记入信用记录并向社会公布。3.依法及时处理投诉举报。</w:t>
            </w:r>
          </w:p>
        </w:tc>
      </w:tr>
      <w:tr w14:paraId="57959B26">
        <w:tblPrEx>
          <w:tblCellMar>
            <w:top w:w="0" w:type="dxa"/>
            <w:left w:w="108" w:type="dxa"/>
            <w:bottom w:w="0" w:type="dxa"/>
            <w:right w:w="108" w:type="dxa"/>
          </w:tblCellMar>
        </w:tblPrEx>
        <w:trPr>
          <w:trHeight w:val="2474"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172849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76</w:t>
            </w:r>
          </w:p>
        </w:tc>
        <w:tc>
          <w:tcPr>
            <w:tcW w:w="671" w:type="dxa"/>
            <w:tcBorders>
              <w:top w:val="single" w:color="auto" w:sz="4" w:space="0"/>
              <w:left w:val="single" w:color="000000" w:sz="4" w:space="0"/>
              <w:bottom w:val="single" w:color="auto" w:sz="4" w:space="0"/>
              <w:right w:val="single" w:color="000000" w:sz="4" w:space="0"/>
            </w:tcBorders>
            <w:vAlign w:val="center"/>
          </w:tcPr>
          <w:p w14:paraId="4A1470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auto" w:sz="4" w:space="0"/>
              <w:left w:val="single" w:color="000000" w:sz="4" w:space="0"/>
              <w:bottom w:val="single" w:color="auto" w:sz="4" w:space="0"/>
              <w:right w:val="single" w:color="000000" w:sz="4" w:space="0"/>
            </w:tcBorders>
            <w:vAlign w:val="center"/>
          </w:tcPr>
          <w:p w14:paraId="70219B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auto" w:sz="4" w:space="0"/>
              <w:left w:val="single" w:color="000000" w:sz="4" w:space="0"/>
              <w:bottom w:val="single" w:color="auto" w:sz="4" w:space="0"/>
              <w:right w:val="single" w:color="000000" w:sz="4" w:space="0"/>
            </w:tcBorders>
            <w:vAlign w:val="center"/>
          </w:tcPr>
          <w:p w14:paraId="57A857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auto" w:sz="4" w:space="0"/>
              <w:left w:val="single" w:color="000000" w:sz="4" w:space="0"/>
              <w:bottom w:val="single" w:color="auto" w:sz="4" w:space="0"/>
              <w:right w:val="single" w:color="000000" w:sz="4" w:space="0"/>
            </w:tcBorders>
            <w:vAlign w:val="center"/>
          </w:tcPr>
          <w:p w14:paraId="2BE60C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母婴保健专项技术服务许可</w:t>
            </w:r>
          </w:p>
        </w:tc>
        <w:tc>
          <w:tcPr>
            <w:tcW w:w="693" w:type="dxa"/>
            <w:tcBorders>
              <w:top w:val="single" w:color="auto" w:sz="4" w:space="0"/>
              <w:left w:val="single" w:color="000000" w:sz="4" w:space="0"/>
              <w:bottom w:val="single" w:color="auto" w:sz="4" w:space="0"/>
              <w:right w:val="single" w:color="000000" w:sz="4" w:space="0"/>
            </w:tcBorders>
            <w:vAlign w:val="center"/>
          </w:tcPr>
          <w:p w14:paraId="78E03C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母婴保健技术服务执业许可证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612171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《中华人民共和国母婴保健法》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《中华人民共和国母婴保健法实施办法》</w:t>
            </w:r>
          </w:p>
        </w:tc>
        <w:tc>
          <w:tcPr>
            <w:tcW w:w="976" w:type="dxa"/>
            <w:tcBorders>
              <w:top w:val="single" w:color="auto" w:sz="4" w:space="0"/>
              <w:left w:val="single" w:color="000000" w:sz="4" w:space="0"/>
              <w:bottom w:val="single" w:color="auto" w:sz="4" w:space="0"/>
              <w:right w:val="single" w:color="000000" w:sz="4" w:space="0"/>
            </w:tcBorders>
            <w:vAlign w:val="center"/>
          </w:tcPr>
          <w:p w14:paraId="688081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0C58C0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85809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3C113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E436A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614A246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将母婴保健技术服务执业许可证3年有效期满需重新办理审批手续，改为每3年1次对母婴保健专项技术服务机构进行校验。</w:t>
            </w:r>
          </w:p>
        </w:tc>
        <w:tc>
          <w:tcPr>
            <w:tcW w:w="3071" w:type="dxa"/>
            <w:tcBorders>
              <w:top w:val="single" w:color="auto" w:sz="4" w:space="0"/>
              <w:left w:val="single" w:color="000000" w:sz="4" w:space="0"/>
              <w:bottom w:val="single" w:color="auto" w:sz="4" w:space="0"/>
              <w:right w:val="single" w:color="auto" w:sz="4" w:space="0"/>
            </w:tcBorders>
            <w:vAlign w:val="center"/>
          </w:tcPr>
          <w:p w14:paraId="7AB5E9F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母婴保健专项技术质量控制。2.开展“双随机、一公开”监管，发现违法违规行为要依法查处并公开结果。3.加强信用监管，向社会公布母婴保健专项技术服务机构信用状况。4.依法及时处理投诉举报。5.加强母婴保健专项技术服务行业自律。</w:t>
            </w:r>
          </w:p>
        </w:tc>
      </w:tr>
      <w:tr w14:paraId="5E4E1531">
        <w:tblPrEx>
          <w:tblCellMar>
            <w:top w:w="0" w:type="dxa"/>
            <w:left w:w="108" w:type="dxa"/>
            <w:bottom w:w="0" w:type="dxa"/>
            <w:right w:w="108" w:type="dxa"/>
          </w:tblCellMar>
        </w:tblPrEx>
        <w:trPr>
          <w:trHeight w:val="1554"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072760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77</w:t>
            </w:r>
          </w:p>
        </w:tc>
        <w:tc>
          <w:tcPr>
            <w:tcW w:w="671" w:type="dxa"/>
            <w:tcBorders>
              <w:top w:val="single" w:color="auto" w:sz="4" w:space="0"/>
              <w:left w:val="single" w:color="000000" w:sz="4" w:space="0"/>
              <w:bottom w:val="single" w:color="000000" w:sz="4" w:space="0"/>
              <w:right w:val="single" w:color="000000" w:sz="4" w:space="0"/>
            </w:tcBorders>
            <w:vAlign w:val="center"/>
          </w:tcPr>
          <w:p w14:paraId="53D6E7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auto" w:sz="4" w:space="0"/>
              <w:left w:val="single" w:color="000000" w:sz="4" w:space="0"/>
              <w:bottom w:val="single" w:color="000000" w:sz="4" w:space="0"/>
              <w:right w:val="single" w:color="000000" w:sz="4" w:space="0"/>
            </w:tcBorders>
            <w:vAlign w:val="center"/>
          </w:tcPr>
          <w:p w14:paraId="6E3100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auto" w:sz="4" w:space="0"/>
              <w:left w:val="single" w:color="000000" w:sz="4" w:space="0"/>
              <w:bottom w:val="single" w:color="000000" w:sz="4" w:space="0"/>
              <w:right w:val="single" w:color="000000" w:sz="4" w:space="0"/>
            </w:tcBorders>
            <w:vAlign w:val="center"/>
          </w:tcPr>
          <w:p w14:paraId="1B39B8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auto" w:sz="4" w:space="0"/>
              <w:left w:val="single" w:color="000000" w:sz="4" w:space="0"/>
              <w:bottom w:val="single" w:color="000000" w:sz="4" w:space="0"/>
              <w:right w:val="single" w:color="000000" w:sz="4" w:space="0"/>
            </w:tcBorders>
            <w:vAlign w:val="center"/>
          </w:tcPr>
          <w:p w14:paraId="75FA8E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医疗机构（不含诊所）执业登记</w:t>
            </w:r>
          </w:p>
        </w:tc>
        <w:tc>
          <w:tcPr>
            <w:tcW w:w="693" w:type="dxa"/>
            <w:tcBorders>
              <w:top w:val="single" w:color="auto" w:sz="4" w:space="0"/>
              <w:left w:val="single" w:color="000000" w:sz="4" w:space="0"/>
              <w:bottom w:val="single" w:color="000000" w:sz="4" w:space="0"/>
              <w:right w:val="single" w:color="000000" w:sz="4" w:space="0"/>
            </w:tcBorders>
            <w:vAlign w:val="center"/>
          </w:tcPr>
          <w:p w14:paraId="3C6F74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医疗机构执业许可证</w:t>
            </w:r>
          </w:p>
        </w:tc>
        <w:tc>
          <w:tcPr>
            <w:tcW w:w="1486" w:type="dxa"/>
            <w:tcBorders>
              <w:top w:val="single" w:color="auto" w:sz="4" w:space="0"/>
              <w:left w:val="single" w:color="000000" w:sz="4" w:space="0"/>
              <w:bottom w:val="single" w:color="000000" w:sz="4" w:space="0"/>
              <w:right w:val="single" w:color="000000" w:sz="4" w:space="0"/>
            </w:tcBorders>
            <w:vAlign w:val="center"/>
          </w:tcPr>
          <w:p w14:paraId="6A22BE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976" w:type="dxa"/>
            <w:tcBorders>
              <w:top w:val="single" w:color="auto" w:sz="4" w:space="0"/>
              <w:left w:val="single" w:color="000000" w:sz="4" w:space="0"/>
              <w:bottom w:val="single" w:color="000000" w:sz="4" w:space="0"/>
              <w:right w:val="single" w:color="000000" w:sz="4" w:space="0"/>
            </w:tcBorders>
            <w:vAlign w:val="center"/>
          </w:tcPr>
          <w:p w14:paraId="5448C6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000000" w:sz="4" w:space="0"/>
              <w:right w:val="single" w:color="000000" w:sz="4" w:space="0"/>
            </w:tcBorders>
            <w:vAlign w:val="center"/>
          </w:tcPr>
          <w:p w14:paraId="6430DC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04B7D6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0818D2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3F4141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7356111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1.取消医疗机构验资证明。2.实现医疗机构电子化注册登记。</w:t>
            </w:r>
          </w:p>
        </w:tc>
        <w:tc>
          <w:tcPr>
            <w:tcW w:w="3071" w:type="dxa"/>
            <w:tcBorders>
              <w:top w:val="single" w:color="auto" w:sz="4" w:space="0"/>
              <w:left w:val="single" w:color="000000" w:sz="4" w:space="0"/>
              <w:bottom w:val="single" w:color="000000" w:sz="4" w:space="0"/>
              <w:right w:val="single" w:color="000000" w:sz="4" w:space="0"/>
            </w:tcBorders>
            <w:vAlign w:val="center"/>
          </w:tcPr>
          <w:p w14:paraId="74A440C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1.对医疗机构开展定期校验，加强对医疗机构执业活动的监管，发现违法违规行为要依法查处并公开结果。2.组织开展医疗机构评审。3.依法及时处理投诉举报。</w:t>
            </w:r>
          </w:p>
        </w:tc>
      </w:tr>
      <w:tr w14:paraId="7D076BD7">
        <w:tblPrEx>
          <w:tblCellMar>
            <w:top w:w="0" w:type="dxa"/>
            <w:left w:w="108" w:type="dxa"/>
            <w:bottom w:w="0" w:type="dxa"/>
            <w:right w:w="108" w:type="dxa"/>
          </w:tblCellMar>
        </w:tblPrEx>
        <w:trPr>
          <w:trHeight w:val="128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24608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78</w:t>
            </w:r>
          </w:p>
        </w:tc>
        <w:tc>
          <w:tcPr>
            <w:tcW w:w="671" w:type="dxa"/>
            <w:tcBorders>
              <w:top w:val="single" w:color="000000" w:sz="4" w:space="0"/>
              <w:left w:val="single" w:color="000000" w:sz="4" w:space="0"/>
              <w:bottom w:val="single" w:color="000000" w:sz="4" w:space="0"/>
              <w:right w:val="single" w:color="000000" w:sz="4" w:space="0"/>
            </w:tcBorders>
            <w:vAlign w:val="center"/>
          </w:tcPr>
          <w:p w14:paraId="4BD5C3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000000" w:sz="4" w:space="0"/>
              <w:right w:val="single" w:color="000000" w:sz="4" w:space="0"/>
            </w:tcBorders>
            <w:vAlign w:val="center"/>
          </w:tcPr>
          <w:p w14:paraId="274B2A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000000" w:sz="4" w:space="0"/>
              <w:right w:val="single" w:color="000000" w:sz="4" w:space="0"/>
            </w:tcBorders>
            <w:vAlign w:val="center"/>
          </w:tcPr>
          <w:p w14:paraId="569CCE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000000" w:sz="4" w:space="0"/>
              <w:right w:val="single" w:color="000000" w:sz="4" w:space="0"/>
            </w:tcBorders>
            <w:vAlign w:val="center"/>
          </w:tcPr>
          <w:p w14:paraId="75780A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诊所设置审批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4F0216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000000" w:sz="4" w:space="0"/>
              <w:left w:val="single" w:color="000000" w:sz="4" w:space="0"/>
              <w:bottom w:val="single" w:color="000000" w:sz="4" w:space="0"/>
              <w:right w:val="single" w:color="000000" w:sz="4" w:space="0"/>
            </w:tcBorders>
            <w:vAlign w:val="center"/>
          </w:tcPr>
          <w:p w14:paraId="602364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4E29C5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县（区）行政审批服务管理局或卫健部门</w:t>
            </w:r>
          </w:p>
        </w:tc>
        <w:tc>
          <w:tcPr>
            <w:tcW w:w="693" w:type="dxa"/>
            <w:tcBorders>
              <w:top w:val="single" w:color="000000" w:sz="4" w:space="0"/>
              <w:left w:val="single" w:color="000000" w:sz="4" w:space="0"/>
              <w:bottom w:val="single" w:color="000000" w:sz="4" w:space="0"/>
              <w:right w:val="single" w:color="000000" w:sz="4" w:space="0"/>
            </w:tcBorders>
            <w:vAlign w:val="center"/>
          </w:tcPr>
          <w:p w14:paraId="62ECDF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43AE3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C0307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3FC29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2C277C2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按照国家卫生健康委的规定，诊所取消设置审批环节，将其整合至执业登记环节一并办理。</w:t>
            </w:r>
          </w:p>
        </w:tc>
        <w:tc>
          <w:tcPr>
            <w:tcW w:w="3071" w:type="dxa"/>
            <w:tcBorders>
              <w:top w:val="single" w:color="000000" w:sz="4" w:space="0"/>
              <w:left w:val="single" w:color="000000" w:sz="4" w:space="0"/>
              <w:bottom w:val="single" w:color="000000" w:sz="4" w:space="0"/>
              <w:right w:val="single" w:color="000000" w:sz="4" w:space="0"/>
            </w:tcBorders>
            <w:vAlign w:val="center"/>
          </w:tcPr>
          <w:p w14:paraId="5A6ABA9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1.对诊所开展定期校验，加强对诊所执业活动的监管，发现违法违规行为要依法查处并公开结果。2.依法及时处理投诉举报。</w:t>
            </w:r>
          </w:p>
        </w:tc>
      </w:tr>
      <w:tr w14:paraId="45D92707">
        <w:tblPrEx>
          <w:tblCellMar>
            <w:top w:w="0" w:type="dxa"/>
            <w:left w:w="108" w:type="dxa"/>
            <w:bottom w:w="0" w:type="dxa"/>
            <w:right w:w="108" w:type="dxa"/>
          </w:tblCellMar>
        </w:tblPrEx>
        <w:trPr>
          <w:trHeight w:val="1320"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3DA95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79</w:t>
            </w:r>
          </w:p>
        </w:tc>
        <w:tc>
          <w:tcPr>
            <w:tcW w:w="671" w:type="dxa"/>
            <w:tcBorders>
              <w:top w:val="single" w:color="000000" w:sz="4" w:space="0"/>
              <w:left w:val="single" w:color="000000" w:sz="4" w:space="0"/>
              <w:bottom w:val="single" w:color="000000" w:sz="4" w:space="0"/>
              <w:right w:val="single" w:color="000000" w:sz="4" w:space="0"/>
            </w:tcBorders>
            <w:vAlign w:val="center"/>
          </w:tcPr>
          <w:p w14:paraId="0DF49A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国家卫生健康委</w:t>
            </w:r>
          </w:p>
        </w:tc>
        <w:tc>
          <w:tcPr>
            <w:tcW w:w="594" w:type="dxa"/>
            <w:tcBorders>
              <w:top w:val="single" w:color="000000" w:sz="4" w:space="0"/>
              <w:left w:val="single" w:color="000000" w:sz="4" w:space="0"/>
              <w:bottom w:val="single" w:color="000000" w:sz="4" w:space="0"/>
              <w:right w:val="single" w:color="000000" w:sz="4" w:space="0"/>
            </w:tcBorders>
            <w:vAlign w:val="center"/>
          </w:tcPr>
          <w:p w14:paraId="0AC21E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000000" w:sz="4" w:space="0"/>
              <w:left w:val="single" w:color="000000" w:sz="4" w:space="0"/>
              <w:bottom w:val="single" w:color="000000" w:sz="4" w:space="0"/>
              <w:right w:val="single" w:color="000000" w:sz="4" w:space="0"/>
            </w:tcBorders>
            <w:vAlign w:val="center"/>
          </w:tcPr>
          <w:p w14:paraId="6A066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市卫健委</w:t>
            </w:r>
          </w:p>
        </w:tc>
        <w:tc>
          <w:tcPr>
            <w:tcW w:w="1035" w:type="dxa"/>
            <w:tcBorders>
              <w:top w:val="single" w:color="000000" w:sz="4" w:space="0"/>
              <w:left w:val="single" w:color="000000" w:sz="4" w:space="0"/>
              <w:bottom w:val="single" w:color="000000" w:sz="4" w:space="0"/>
              <w:right w:val="single" w:color="000000" w:sz="4" w:space="0"/>
            </w:tcBorders>
            <w:vAlign w:val="center"/>
          </w:tcPr>
          <w:p w14:paraId="601CAB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诊所执业登记</w:t>
            </w:r>
          </w:p>
        </w:tc>
        <w:tc>
          <w:tcPr>
            <w:tcW w:w="693" w:type="dxa"/>
            <w:tcBorders>
              <w:top w:val="single" w:color="000000" w:sz="4" w:space="0"/>
              <w:left w:val="single" w:color="000000" w:sz="4" w:space="0"/>
              <w:bottom w:val="single" w:color="000000" w:sz="4" w:space="0"/>
              <w:right w:val="single" w:color="000000" w:sz="4" w:space="0"/>
            </w:tcBorders>
            <w:vAlign w:val="center"/>
          </w:tcPr>
          <w:p w14:paraId="316CC8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医疗机构执业许可证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32A0DA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EDC38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县（区）行政审批服务管理局或卫健部门</w:t>
            </w:r>
          </w:p>
        </w:tc>
        <w:tc>
          <w:tcPr>
            <w:tcW w:w="693" w:type="dxa"/>
            <w:tcBorders>
              <w:top w:val="single" w:color="000000" w:sz="4" w:space="0"/>
              <w:left w:val="single" w:color="000000" w:sz="4" w:space="0"/>
              <w:bottom w:val="single" w:color="000000" w:sz="4" w:space="0"/>
              <w:right w:val="single" w:color="000000" w:sz="4" w:space="0"/>
            </w:tcBorders>
            <w:vAlign w:val="center"/>
          </w:tcPr>
          <w:p w14:paraId="6202A7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49261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4E2799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7B8ED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0ABC574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1.取消医疗机构验资证明。2.实现机构电子化注册登记。</w:t>
            </w:r>
          </w:p>
        </w:tc>
        <w:tc>
          <w:tcPr>
            <w:tcW w:w="3071" w:type="dxa"/>
            <w:tcBorders>
              <w:top w:val="single" w:color="000000" w:sz="4" w:space="0"/>
              <w:left w:val="single" w:color="000000" w:sz="4" w:space="0"/>
              <w:bottom w:val="single" w:color="000000" w:sz="4" w:space="0"/>
              <w:right w:val="single" w:color="000000" w:sz="4" w:space="0"/>
            </w:tcBorders>
            <w:vAlign w:val="center"/>
          </w:tcPr>
          <w:p w14:paraId="581970F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1.对诊所开展定期校验，加强对诊所执业活动的监管，发现违法违规行为要依法查处并公开结果。2.依法及时处理投诉举报。</w:t>
            </w:r>
          </w:p>
        </w:tc>
      </w:tr>
      <w:tr w14:paraId="2475286F">
        <w:tblPrEx>
          <w:tblCellMar>
            <w:top w:w="0" w:type="dxa"/>
            <w:left w:w="108" w:type="dxa"/>
            <w:bottom w:w="0" w:type="dxa"/>
            <w:right w:w="108" w:type="dxa"/>
          </w:tblCellMar>
        </w:tblPrEx>
        <w:trPr>
          <w:trHeight w:val="2067"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B28B2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80</w:t>
            </w:r>
          </w:p>
        </w:tc>
        <w:tc>
          <w:tcPr>
            <w:tcW w:w="671" w:type="dxa"/>
            <w:tcBorders>
              <w:top w:val="single" w:color="000000" w:sz="4" w:space="0"/>
              <w:left w:val="single" w:color="000000" w:sz="4" w:space="0"/>
              <w:bottom w:val="single" w:color="000000" w:sz="4" w:space="0"/>
              <w:right w:val="single" w:color="000000" w:sz="4" w:space="0"/>
            </w:tcBorders>
            <w:vAlign w:val="center"/>
          </w:tcPr>
          <w:p w14:paraId="70B2EF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000000" w:sz="4" w:space="0"/>
              <w:left w:val="single" w:color="000000" w:sz="4" w:space="0"/>
              <w:bottom w:val="single" w:color="000000" w:sz="4" w:space="0"/>
              <w:right w:val="single" w:color="000000" w:sz="4" w:space="0"/>
            </w:tcBorders>
            <w:vAlign w:val="center"/>
          </w:tcPr>
          <w:p w14:paraId="45B5AE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000000" w:sz="4" w:space="0"/>
              <w:left w:val="single" w:color="000000" w:sz="4" w:space="0"/>
              <w:bottom w:val="single" w:color="000000" w:sz="4" w:space="0"/>
              <w:right w:val="single" w:color="000000" w:sz="4" w:space="0"/>
            </w:tcBorders>
            <w:vAlign w:val="center"/>
          </w:tcPr>
          <w:p w14:paraId="2B84FA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市文旅局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1D3E4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互联网上网服务营业场所经营单位（含港、澳投资）设立审批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7407D8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网络文化经营许可证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6DE8C9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《互联网上网服务营业场所管理条例》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2A315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县（区）行政审批服务管理局或文化和旅游局</w:t>
            </w:r>
          </w:p>
        </w:tc>
        <w:tc>
          <w:tcPr>
            <w:tcW w:w="693" w:type="dxa"/>
            <w:tcBorders>
              <w:top w:val="single" w:color="000000" w:sz="4" w:space="0"/>
              <w:left w:val="single" w:color="000000" w:sz="4" w:space="0"/>
              <w:bottom w:val="single" w:color="000000" w:sz="4" w:space="0"/>
              <w:right w:val="single" w:color="000000" w:sz="4" w:space="0"/>
            </w:tcBorders>
            <w:vAlign w:val="center"/>
          </w:tcPr>
          <w:p w14:paraId="632E2B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02E94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AF5C2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78E840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15827A9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1.取消总量限制和布局要求。2.取消对互联网上网服务营业场所的计算机数量限制。3.不再要求申请人提供资金信用证明等材料。4.将审批时限由20个工作日压减至13个工作日。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1A191AE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2778AA38">
        <w:tblPrEx>
          <w:tblCellMar>
            <w:top w:w="0" w:type="dxa"/>
            <w:left w:w="108" w:type="dxa"/>
            <w:bottom w:w="0" w:type="dxa"/>
            <w:right w:w="108" w:type="dxa"/>
          </w:tblCellMar>
        </w:tblPrEx>
        <w:trPr>
          <w:trHeight w:val="1552"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6F9D56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81</w:t>
            </w:r>
          </w:p>
        </w:tc>
        <w:tc>
          <w:tcPr>
            <w:tcW w:w="671" w:type="dxa"/>
            <w:tcBorders>
              <w:top w:val="single" w:color="000000" w:sz="4" w:space="0"/>
              <w:left w:val="single" w:color="000000" w:sz="4" w:space="0"/>
              <w:bottom w:val="single" w:color="000000" w:sz="4" w:space="0"/>
              <w:right w:val="single" w:color="000000" w:sz="4" w:space="0"/>
            </w:tcBorders>
            <w:vAlign w:val="center"/>
          </w:tcPr>
          <w:p w14:paraId="0D8013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7CBF3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000000" w:sz="4" w:space="0"/>
              <w:left w:val="single" w:color="000000" w:sz="4" w:space="0"/>
              <w:bottom w:val="single" w:color="000000" w:sz="4" w:space="0"/>
              <w:right w:val="single" w:color="000000" w:sz="4" w:space="0"/>
            </w:tcBorders>
            <w:vAlign w:val="center"/>
          </w:tcPr>
          <w:p w14:paraId="78F773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市文旅局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0F9821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游艺娱乐场所设立审批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20C51A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娱乐经营许可证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07B1E4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《娱乐场所管理条例》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6F3AEF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县（区）行政审批服务管理局或文化和旅游局</w:t>
            </w:r>
          </w:p>
        </w:tc>
        <w:tc>
          <w:tcPr>
            <w:tcW w:w="693" w:type="dxa"/>
            <w:tcBorders>
              <w:top w:val="single" w:color="000000" w:sz="4" w:space="0"/>
              <w:left w:val="single" w:color="000000" w:sz="4" w:space="0"/>
              <w:bottom w:val="single" w:color="000000" w:sz="4" w:space="0"/>
              <w:right w:val="single" w:color="000000" w:sz="4" w:space="0"/>
            </w:tcBorders>
            <w:vAlign w:val="center"/>
          </w:tcPr>
          <w:p w14:paraId="74AD91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96716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1B848F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1AAE7B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268F8F7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1.取消总量限制和布局要求。2.将审批时限由20个工作日压减至13个工作日。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5E5DD87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791D8C1A">
        <w:tblPrEx>
          <w:tblCellMar>
            <w:top w:w="0" w:type="dxa"/>
            <w:left w:w="108" w:type="dxa"/>
            <w:bottom w:w="0" w:type="dxa"/>
            <w:right w:w="108" w:type="dxa"/>
          </w:tblCellMar>
        </w:tblPrEx>
        <w:trPr>
          <w:trHeight w:val="523"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56F56B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82</w:t>
            </w:r>
          </w:p>
        </w:tc>
        <w:tc>
          <w:tcPr>
            <w:tcW w:w="671" w:type="dxa"/>
            <w:tcBorders>
              <w:top w:val="single" w:color="000000" w:sz="4" w:space="0"/>
              <w:left w:val="single" w:color="000000" w:sz="4" w:space="0"/>
              <w:bottom w:val="single" w:color="000000" w:sz="4" w:space="0"/>
              <w:right w:val="single" w:color="000000" w:sz="4" w:space="0"/>
            </w:tcBorders>
            <w:vAlign w:val="center"/>
          </w:tcPr>
          <w:p w14:paraId="21BE43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000000" w:sz="4" w:space="0"/>
              <w:left w:val="single" w:color="000000" w:sz="4" w:space="0"/>
              <w:bottom w:val="single" w:color="000000" w:sz="4" w:space="0"/>
              <w:right w:val="single" w:color="000000" w:sz="4" w:space="0"/>
            </w:tcBorders>
            <w:vAlign w:val="center"/>
          </w:tcPr>
          <w:p w14:paraId="28EA31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000000" w:sz="4" w:space="0"/>
              <w:left w:val="single" w:color="000000" w:sz="4" w:space="0"/>
              <w:bottom w:val="single" w:color="000000" w:sz="4" w:space="0"/>
              <w:right w:val="single" w:color="000000" w:sz="4" w:space="0"/>
            </w:tcBorders>
            <w:vAlign w:val="center"/>
          </w:tcPr>
          <w:p w14:paraId="49945A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市文旅局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7B76B0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歌舞娱乐场所设立审批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406B8C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娱乐经营许可证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4A0A19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《娱乐场所管理条例》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17D57C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县（区）行政审批服务管理局或文化和旅游局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DD957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79EE01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2077C8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F800E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7D87E07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将审批时限由20个工作日压减至13个工作日。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64E1520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152B8C36">
        <w:tblPrEx>
          <w:tblCellMar>
            <w:top w:w="0" w:type="dxa"/>
            <w:left w:w="108" w:type="dxa"/>
            <w:bottom w:w="0" w:type="dxa"/>
            <w:right w:w="108" w:type="dxa"/>
          </w:tblCellMar>
        </w:tblPrEx>
        <w:trPr>
          <w:trHeight w:val="1552"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1DD394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83</w:t>
            </w:r>
          </w:p>
        </w:tc>
        <w:tc>
          <w:tcPr>
            <w:tcW w:w="671" w:type="dxa"/>
            <w:tcBorders>
              <w:top w:val="single" w:color="000000" w:sz="4" w:space="0"/>
              <w:left w:val="single" w:color="000000" w:sz="4" w:space="0"/>
              <w:bottom w:val="single" w:color="000000" w:sz="4" w:space="0"/>
              <w:right w:val="single" w:color="000000" w:sz="4" w:space="0"/>
            </w:tcBorders>
            <w:vAlign w:val="center"/>
          </w:tcPr>
          <w:p w14:paraId="306736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000000" w:sz="4" w:space="0"/>
              <w:left w:val="single" w:color="000000" w:sz="4" w:space="0"/>
              <w:bottom w:val="single" w:color="000000" w:sz="4" w:space="0"/>
              <w:right w:val="single" w:color="000000" w:sz="4" w:space="0"/>
            </w:tcBorders>
            <w:vAlign w:val="center"/>
          </w:tcPr>
          <w:p w14:paraId="669A4C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000000" w:sz="4" w:space="0"/>
              <w:left w:val="single" w:color="000000" w:sz="4" w:space="0"/>
              <w:bottom w:val="single" w:color="000000" w:sz="4" w:space="0"/>
              <w:right w:val="single" w:color="000000" w:sz="4" w:space="0"/>
            </w:tcBorders>
            <w:vAlign w:val="center"/>
          </w:tcPr>
          <w:p w14:paraId="5FD5E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市文旅局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A937E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文艺表演团体设立审批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7A33A6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5A2DB8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1EA9E6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县（区）行政审批服务管理局或文化和旅游局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2E549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C122A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171E8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C1C08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E8374C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0BCA386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70D6DFFB">
        <w:tblPrEx>
          <w:tblCellMar>
            <w:top w:w="0" w:type="dxa"/>
            <w:left w:w="108" w:type="dxa"/>
            <w:bottom w:w="0" w:type="dxa"/>
            <w:right w:w="108" w:type="dxa"/>
          </w:tblCellMar>
        </w:tblPrEx>
        <w:trPr>
          <w:trHeight w:val="361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FE774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84</w:t>
            </w:r>
          </w:p>
        </w:tc>
        <w:tc>
          <w:tcPr>
            <w:tcW w:w="671" w:type="dxa"/>
            <w:tcBorders>
              <w:top w:val="single" w:color="000000" w:sz="4" w:space="0"/>
              <w:left w:val="single" w:color="000000" w:sz="4" w:space="0"/>
              <w:bottom w:val="single" w:color="000000" w:sz="4" w:space="0"/>
              <w:right w:val="single" w:color="000000" w:sz="4" w:space="0"/>
            </w:tcBorders>
            <w:vAlign w:val="center"/>
          </w:tcPr>
          <w:p w14:paraId="0EC313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国家新闻出版署</w:t>
            </w:r>
          </w:p>
        </w:tc>
        <w:tc>
          <w:tcPr>
            <w:tcW w:w="594" w:type="dxa"/>
            <w:tcBorders>
              <w:top w:val="single" w:color="000000" w:sz="4" w:space="0"/>
              <w:left w:val="single" w:color="000000" w:sz="4" w:space="0"/>
              <w:bottom w:val="single" w:color="000000" w:sz="4" w:space="0"/>
              <w:right w:val="single" w:color="000000" w:sz="4" w:space="0"/>
            </w:tcBorders>
            <w:vAlign w:val="center"/>
          </w:tcPr>
          <w:p w14:paraId="520C4B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20" w:type="dxa"/>
            <w:tcBorders>
              <w:top w:val="single" w:color="000000" w:sz="4" w:space="0"/>
              <w:left w:val="single" w:color="000000" w:sz="4" w:space="0"/>
              <w:bottom w:val="single" w:color="000000" w:sz="4" w:space="0"/>
              <w:right w:val="single" w:color="000000" w:sz="4" w:space="0"/>
            </w:tcBorders>
            <w:vAlign w:val="center"/>
          </w:tcPr>
          <w:p w14:paraId="5380A9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市新闻出版局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E6307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从事特定印刷品（商标、票据、保密印刷）印刷经营活动企业（不含外资企业）的设立、变更审批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20DEAE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印刷经营许可证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106B9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《印刷业管理条例》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4FA30A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674F3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9C39C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6FD2E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C3C43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7CFD87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推动实现申请、审批全程网上办理，并在网上公布审批程序、受理条件、办理标准，公开办理进度。2.精简审批材料，推动在线获取核验营业执照等材料。3.取消“经营包装装潢印刷品印刷业务的企业必须具备2台以上最近10年生产的胶印、凹印、柔印、丝印等及后序加工设备”的规定。4.将审批时限由60个工作日压减至40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5E614B9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1.开展“双随机、一公开”监管，发现违法违规行为要依法查处并公开结果。2.依法及时处理投诉举报。3.推进部门间信息共享应用。</w:t>
            </w:r>
          </w:p>
        </w:tc>
      </w:tr>
      <w:tr w14:paraId="0DD9FED6">
        <w:tblPrEx>
          <w:tblCellMar>
            <w:top w:w="0" w:type="dxa"/>
            <w:left w:w="108" w:type="dxa"/>
            <w:bottom w:w="0" w:type="dxa"/>
            <w:right w:w="108" w:type="dxa"/>
          </w:tblCellMar>
        </w:tblPrEx>
        <w:trPr>
          <w:trHeight w:val="286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E787D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85</w:t>
            </w:r>
          </w:p>
        </w:tc>
        <w:tc>
          <w:tcPr>
            <w:tcW w:w="671" w:type="dxa"/>
            <w:tcBorders>
              <w:top w:val="single" w:color="000000" w:sz="4" w:space="0"/>
              <w:left w:val="single" w:color="000000" w:sz="4" w:space="0"/>
              <w:bottom w:val="single" w:color="000000" w:sz="4" w:space="0"/>
              <w:right w:val="single" w:color="000000" w:sz="4" w:space="0"/>
            </w:tcBorders>
            <w:vAlign w:val="center"/>
          </w:tcPr>
          <w:p w14:paraId="10B914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国家新闻出版署</w:t>
            </w:r>
          </w:p>
        </w:tc>
        <w:tc>
          <w:tcPr>
            <w:tcW w:w="594" w:type="dxa"/>
            <w:tcBorders>
              <w:top w:val="single" w:color="000000" w:sz="4" w:space="0"/>
              <w:left w:val="single" w:color="000000" w:sz="4" w:space="0"/>
              <w:bottom w:val="single" w:color="000000" w:sz="4" w:space="0"/>
              <w:right w:val="single" w:color="000000" w:sz="4" w:space="0"/>
            </w:tcBorders>
            <w:vAlign w:val="center"/>
          </w:tcPr>
          <w:p w14:paraId="6EA9B6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20" w:type="dxa"/>
            <w:tcBorders>
              <w:top w:val="single" w:color="000000" w:sz="4" w:space="0"/>
              <w:left w:val="single" w:color="000000" w:sz="4" w:space="0"/>
              <w:bottom w:val="single" w:color="000000" w:sz="4" w:space="0"/>
              <w:right w:val="single" w:color="000000" w:sz="4" w:space="0"/>
            </w:tcBorders>
            <w:vAlign w:val="center"/>
          </w:tcPr>
          <w:p w14:paraId="437F4E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市新闻出版局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63D321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出版物零售单位（个体工商户除外）设立、变更审批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2125B4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出版物经营许可证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60362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《出版管理条例》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3A996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县（区）行政审批服务管理局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6AEA52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2E24F6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E4CEE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7EE7C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53D55C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158AE3D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1.开展“双随机、一公开”监管，发现违法违规行为要依法查处并公开结果。2.依法及时处理投诉举报。3.推进部门间信息共享应用。</w:t>
            </w:r>
          </w:p>
        </w:tc>
      </w:tr>
      <w:tr w14:paraId="0249E80F">
        <w:tblPrEx>
          <w:tblCellMar>
            <w:top w:w="0" w:type="dxa"/>
            <w:left w:w="108" w:type="dxa"/>
            <w:bottom w:w="0" w:type="dxa"/>
            <w:right w:w="108" w:type="dxa"/>
          </w:tblCellMar>
        </w:tblPrEx>
        <w:trPr>
          <w:trHeight w:val="1552"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45BD1B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86</w:t>
            </w:r>
          </w:p>
        </w:tc>
        <w:tc>
          <w:tcPr>
            <w:tcW w:w="671" w:type="dxa"/>
            <w:tcBorders>
              <w:top w:val="single" w:color="000000" w:sz="4" w:space="0"/>
              <w:left w:val="single" w:color="000000" w:sz="4" w:space="0"/>
              <w:bottom w:val="single" w:color="auto" w:sz="4" w:space="0"/>
              <w:right w:val="single" w:color="000000" w:sz="4" w:space="0"/>
            </w:tcBorders>
            <w:vAlign w:val="center"/>
          </w:tcPr>
          <w:p w14:paraId="6A7C5C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594" w:type="dxa"/>
            <w:tcBorders>
              <w:top w:val="single" w:color="000000" w:sz="4" w:space="0"/>
              <w:left w:val="single" w:color="000000" w:sz="4" w:space="0"/>
              <w:bottom w:val="single" w:color="auto" w:sz="4" w:space="0"/>
              <w:right w:val="single" w:color="000000" w:sz="4" w:space="0"/>
            </w:tcBorders>
            <w:vAlign w:val="center"/>
          </w:tcPr>
          <w:p w14:paraId="1A9050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省烟草专卖局</w:t>
            </w:r>
          </w:p>
        </w:tc>
        <w:tc>
          <w:tcPr>
            <w:tcW w:w="620" w:type="dxa"/>
            <w:tcBorders>
              <w:top w:val="single" w:color="000000" w:sz="4" w:space="0"/>
              <w:left w:val="single" w:color="000000" w:sz="4" w:space="0"/>
              <w:bottom w:val="single" w:color="auto" w:sz="4" w:space="0"/>
              <w:right w:val="single" w:color="000000" w:sz="4" w:space="0"/>
            </w:tcBorders>
            <w:vAlign w:val="center"/>
          </w:tcPr>
          <w:p w14:paraId="08F29A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市烟草专卖局</w:t>
            </w:r>
          </w:p>
        </w:tc>
        <w:tc>
          <w:tcPr>
            <w:tcW w:w="1035" w:type="dxa"/>
            <w:tcBorders>
              <w:top w:val="single" w:color="000000" w:sz="4" w:space="0"/>
              <w:left w:val="single" w:color="000000" w:sz="4" w:space="0"/>
              <w:bottom w:val="single" w:color="auto" w:sz="4" w:space="0"/>
              <w:right w:val="single" w:color="000000" w:sz="4" w:space="0"/>
            </w:tcBorders>
            <w:vAlign w:val="center"/>
          </w:tcPr>
          <w:p w14:paraId="1DFB2E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设立烟叶收购站（点）审批</w:t>
            </w:r>
          </w:p>
        </w:tc>
        <w:tc>
          <w:tcPr>
            <w:tcW w:w="693" w:type="dxa"/>
            <w:tcBorders>
              <w:top w:val="single" w:color="000000" w:sz="4" w:space="0"/>
              <w:left w:val="single" w:color="000000" w:sz="4" w:space="0"/>
              <w:bottom w:val="single" w:color="auto" w:sz="4" w:space="0"/>
              <w:right w:val="single" w:color="000000" w:sz="4" w:space="0"/>
            </w:tcBorders>
            <w:vAlign w:val="center"/>
          </w:tcPr>
          <w:p w14:paraId="518014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烟草专卖烟叶收购证</w:t>
            </w:r>
          </w:p>
        </w:tc>
        <w:tc>
          <w:tcPr>
            <w:tcW w:w="1486" w:type="dxa"/>
            <w:tcBorders>
              <w:top w:val="single" w:color="000000" w:sz="4" w:space="0"/>
              <w:left w:val="single" w:color="000000" w:sz="4" w:space="0"/>
              <w:bottom w:val="single" w:color="auto" w:sz="4" w:space="0"/>
              <w:right w:val="single" w:color="000000" w:sz="4" w:space="0"/>
            </w:tcBorders>
            <w:vAlign w:val="center"/>
          </w:tcPr>
          <w:p w14:paraId="700DD1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976" w:type="dxa"/>
            <w:tcBorders>
              <w:top w:val="single" w:color="000000" w:sz="4" w:space="0"/>
              <w:left w:val="single" w:color="000000" w:sz="4" w:space="0"/>
              <w:bottom w:val="single" w:color="auto" w:sz="4" w:space="0"/>
              <w:right w:val="single" w:color="000000" w:sz="4" w:space="0"/>
            </w:tcBorders>
            <w:vAlign w:val="center"/>
          </w:tcPr>
          <w:p w14:paraId="55E0E3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市烟草局</w:t>
            </w:r>
          </w:p>
        </w:tc>
        <w:tc>
          <w:tcPr>
            <w:tcW w:w="693" w:type="dxa"/>
            <w:tcBorders>
              <w:top w:val="single" w:color="000000" w:sz="4" w:space="0"/>
              <w:left w:val="single" w:color="000000" w:sz="4" w:space="0"/>
              <w:bottom w:val="single" w:color="auto" w:sz="4" w:space="0"/>
              <w:right w:val="single" w:color="000000" w:sz="4" w:space="0"/>
            </w:tcBorders>
            <w:vAlign w:val="center"/>
          </w:tcPr>
          <w:p w14:paraId="5638F7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5A449F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582548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43446E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6F1698F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将审批时限由16个工作日压减至8个工作日。</w:t>
            </w:r>
          </w:p>
        </w:tc>
        <w:tc>
          <w:tcPr>
            <w:tcW w:w="3071" w:type="dxa"/>
            <w:tcBorders>
              <w:top w:val="single" w:color="000000" w:sz="4" w:space="0"/>
              <w:left w:val="single" w:color="000000" w:sz="4" w:space="0"/>
              <w:bottom w:val="single" w:color="auto" w:sz="4" w:space="0"/>
              <w:right w:val="single" w:color="000000" w:sz="4" w:space="0"/>
            </w:tcBorders>
            <w:vAlign w:val="center"/>
          </w:tcPr>
          <w:p w14:paraId="527982F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1.开展“双随机、一公开”监管，发现违法违规行为要依法查处并公开结果。2.根据投诉举报开展重点检查。</w:t>
            </w:r>
          </w:p>
        </w:tc>
      </w:tr>
      <w:tr w14:paraId="74CC282B">
        <w:tblPrEx>
          <w:tblCellMar>
            <w:top w:w="0" w:type="dxa"/>
            <w:left w:w="108" w:type="dxa"/>
            <w:bottom w:w="0" w:type="dxa"/>
            <w:right w:w="108" w:type="dxa"/>
          </w:tblCellMar>
        </w:tblPrEx>
        <w:trPr>
          <w:trHeight w:val="90"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326D74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87</w:t>
            </w:r>
          </w:p>
        </w:tc>
        <w:tc>
          <w:tcPr>
            <w:tcW w:w="671" w:type="dxa"/>
            <w:tcBorders>
              <w:top w:val="single" w:color="auto" w:sz="4" w:space="0"/>
              <w:left w:val="single" w:color="000000" w:sz="4" w:space="0"/>
              <w:bottom w:val="single" w:color="auto" w:sz="4" w:space="0"/>
              <w:right w:val="single" w:color="000000" w:sz="4" w:space="0"/>
            </w:tcBorders>
            <w:vAlign w:val="center"/>
          </w:tcPr>
          <w:p w14:paraId="00D0E3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594" w:type="dxa"/>
            <w:tcBorders>
              <w:top w:val="single" w:color="auto" w:sz="4" w:space="0"/>
              <w:left w:val="single" w:color="000000" w:sz="4" w:space="0"/>
              <w:bottom w:val="single" w:color="auto" w:sz="4" w:space="0"/>
              <w:right w:val="single" w:color="000000" w:sz="4" w:space="0"/>
            </w:tcBorders>
            <w:vAlign w:val="center"/>
          </w:tcPr>
          <w:p w14:paraId="2F6F79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省烟草专卖局</w:t>
            </w:r>
          </w:p>
        </w:tc>
        <w:tc>
          <w:tcPr>
            <w:tcW w:w="620" w:type="dxa"/>
            <w:tcBorders>
              <w:top w:val="single" w:color="auto" w:sz="4" w:space="0"/>
              <w:left w:val="single" w:color="000000" w:sz="4" w:space="0"/>
              <w:bottom w:val="single" w:color="auto" w:sz="4" w:space="0"/>
              <w:right w:val="single" w:color="000000" w:sz="4" w:space="0"/>
            </w:tcBorders>
            <w:vAlign w:val="center"/>
          </w:tcPr>
          <w:p w14:paraId="62F6BD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市烟草专卖局</w:t>
            </w:r>
          </w:p>
        </w:tc>
        <w:tc>
          <w:tcPr>
            <w:tcW w:w="1035" w:type="dxa"/>
            <w:tcBorders>
              <w:top w:val="single" w:color="auto" w:sz="4" w:space="0"/>
              <w:left w:val="single" w:color="000000" w:sz="4" w:space="0"/>
              <w:bottom w:val="single" w:color="auto" w:sz="4" w:space="0"/>
              <w:right w:val="single" w:color="000000" w:sz="4" w:space="0"/>
            </w:tcBorders>
            <w:vAlign w:val="center"/>
          </w:tcPr>
          <w:p w14:paraId="7EC215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烟草专卖品准运证核发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16BCAB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烟草专卖品准运证</w:t>
            </w:r>
          </w:p>
        </w:tc>
        <w:tc>
          <w:tcPr>
            <w:tcW w:w="1486" w:type="dxa"/>
            <w:tcBorders>
              <w:top w:val="single" w:color="auto" w:sz="4" w:space="0"/>
              <w:left w:val="single" w:color="000000" w:sz="4" w:space="0"/>
              <w:bottom w:val="single" w:color="auto" w:sz="4" w:space="0"/>
              <w:right w:val="single" w:color="000000" w:sz="4" w:space="0"/>
            </w:tcBorders>
            <w:vAlign w:val="center"/>
          </w:tcPr>
          <w:p w14:paraId="17B197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vAlign w:val="center"/>
          </w:tcPr>
          <w:p w14:paraId="777833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市烟草局</w:t>
            </w:r>
          </w:p>
        </w:tc>
        <w:tc>
          <w:tcPr>
            <w:tcW w:w="693" w:type="dxa"/>
            <w:tcBorders>
              <w:top w:val="single" w:color="auto" w:sz="4" w:space="0"/>
              <w:left w:val="single" w:color="000000" w:sz="4" w:space="0"/>
              <w:bottom w:val="single" w:color="auto" w:sz="4" w:space="0"/>
              <w:right w:val="single" w:color="000000" w:sz="4" w:space="0"/>
            </w:tcBorders>
            <w:vAlign w:val="center"/>
          </w:tcPr>
          <w:p w14:paraId="0EEC94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CB67A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6F2E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32531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4B0E1C4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将审批时限由3个工作日压减至2个工作日。</w:t>
            </w:r>
          </w:p>
        </w:tc>
        <w:tc>
          <w:tcPr>
            <w:tcW w:w="3071" w:type="dxa"/>
            <w:tcBorders>
              <w:top w:val="single" w:color="auto" w:sz="4" w:space="0"/>
              <w:left w:val="single" w:color="000000" w:sz="4" w:space="0"/>
              <w:bottom w:val="single" w:color="auto" w:sz="4" w:space="0"/>
              <w:right w:val="single" w:color="auto" w:sz="4" w:space="0"/>
            </w:tcBorders>
            <w:vAlign w:val="center"/>
          </w:tcPr>
          <w:p w14:paraId="2F8CADC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1.开展“双随机、一公开”监管，加强对持证主体合规运输烟草专卖品的监管，发现违法违规行为要依法查处并公开结果。2.对无证运输或超量携带烟草专卖品的行为依法进行查处。</w:t>
            </w:r>
          </w:p>
        </w:tc>
      </w:tr>
      <w:tr w14:paraId="0ED459D7">
        <w:tblPrEx>
          <w:tblCellMar>
            <w:top w:w="0" w:type="dxa"/>
            <w:left w:w="108" w:type="dxa"/>
            <w:bottom w:w="0" w:type="dxa"/>
            <w:right w:w="108" w:type="dxa"/>
          </w:tblCellMar>
        </w:tblPrEx>
        <w:trPr>
          <w:trHeight w:val="1345"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4C20D2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88</w:t>
            </w:r>
          </w:p>
        </w:tc>
        <w:tc>
          <w:tcPr>
            <w:tcW w:w="671" w:type="dxa"/>
            <w:tcBorders>
              <w:top w:val="single" w:color="auto" w:sz="4" w:space="0"/>
              <w:left w:val="single" w:color="000000" w:sz="4" w:space="0"/>
              <w:bottom w:val="single" w:color="auto" w:sz="4" w:space="0"/>
              <w:right w:val="single" w:color="000000" w:sz="4" w:space="0"/>
            </w:tcBorders>
            <w:vAlign w:val="center"/>
          </w:tcPr>
          <w:p w14:paraId="7BA2A5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国家烟草局</w:t>
            </w:r>
          </w:p>
        </w:tc>
        <w:tc>
          <w:tcPr>
            <w:tcW w:w="594" w:type="dxa"/>
            <w:tcBorders>
              <w:top w:val="single" w:color="auto" w:sz="4" w:space="0"/>
              <w:left w:val="single" w:color="000000" w:sz="4" w:space="0"/>
              <w:bottom w:val="single" w:color="auto" w:sz="4" w:space="0"/>
              <w:right w:val="single" w:color="000000" w:sz="4" w:space="0"/>
            </w:tcBorders>
            <w:vAlign w:val="center"/>
          </w:tcPr>
          <w:p w14:paraId="054391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省烟草专卖局</w:t>
            </w:r>
          </w:p>
        </w:tc>
        <w:tc>
          <w:tcPr>
            <w:tcW w:w="620" w:type="dxa"/>
            <w:tcBorders>
              <w:top w:val="single" w:color="auto" w:sz="4" w:space="0"/>
              <w:left w:val="single" w:color="000000" w:sz="4" w:space="0"/>
              <w:bottom w:val="single" w:color="auto" w:sz="4" w:space="0"/>
              <w:right w:val="single" w:color="000000" w:sz="4" w:space="0"/>
            </w:tcBorders>
            <w:vAlign w:val="center"/>
          </w:tcPr>
          <w:p w14:paraId="4DF44E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市烟草专卖局</w:t>
            </w:r>
          </w:p>
        </w:tc>
        <w:tc>
          <w:tcPr>
            <w:tcW w:w="1035" w:type="dxa"/>
            <w:tcBorders>
              <w:top w:val="single" w:color="auto" w:sz="4" w:space="0"/>
              <w:left w:val="single" w:color="000000" w:sz="4" w:space="0"/>
              <w:bottom w:val="single" w:color="auto" w:sz="4" w:space="0"/>
              <w:right w:val="single" w:color="000000" w:sz="4" w:space="0"/>
            </w:tcBorders>
            <w:vAlign w:val="center"/>
          </w:tcPr>
          <w:p w14:paraId="0DFFC9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烟草专卖零售许可证核发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50A379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烟草专卖零售许可证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78E2C8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《中华人民共和国烟草专卖法》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vAlign w:val="center"/>
          </w:tcPr>
          <w:p w14:paraId="2A5300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市烟草局、县（区）烟草局</w:t>
            </w:r>
          </w:p>
        </w:tc>
        <w:tc>
          <w:tcPr>
            <w:tcW w:w="693" w:type="dxa"/>
            <w:tcBorders>
              <w:top w:val="single" w:color="auto" w:sz="4" w:space="0"/>
              <w:left w:val="single" w:color="000000" w:sz="4" w:space="0"/>
              <w:bottom w:val="single" w:color="auto" w:sz="4" w:space="0"/>
              <w:right w:val="single" w:color="000000" w:sz="4" w:space="0"/>
            </w:tcBorders>
            <w:vAlign w:val="center"/>
          </w:tcPr>
          <w:p w14:paraId="7B126E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29538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2EBA7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441B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613D60A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将审批时限由15个工作日压减至8个工作日。</w:t>
            </w:r>
          </w:p>
        </w:tc>
        <w:tc>
          <w:tcPr>
            <w:tcW w:w="3071" w:type="dxa"/>
            <w:tcBorders>
              <w:top w:val="single" w:color="auto" w:sz="4" w:space="0"/>
              <w:left w:val="single" w:color="000000" w:sz="4" w:space="0"/>
              <w:bottom w:val="single" w:color="auto" w:sz="4" w:space="0"/>
              <w:right w:val="single" w:color="auto" w:sz="4" w:space="0"/>
            </w:tcBorders>
            <w:vAlign w:val="center"/>
          </w:tcPr>
          <w:p w14:paraId="0AC56A7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1.开展“双随机、一公开”监管，加强对持证主体合规经营的监管，发现违法违规行为要依法查处并公开结果。2.取缔无证经营主体。</w:t>
            </w:r>
          </w:p>
        </w:tc>
      </w:tr>
      <w:tr w14:paraId="615BE956">
        <w:tblPrEx>
          <w:tblCellMar>
            <w:top w:w="0" w:type="dxa"/>
            <w:left w:w="108" w:type="dxa"/>
            <w:bottom w:w="0" w:type="dxa"/>
            <w:right w:w="108" w:type="dxa"/>
          </w:tblCellMar>
        </w:tblPrEx>
        <w:trPr>
          <w:trHeight w:val="2273" w:hRule="atLeast"/>
          <w:jc w:val="center"/>
        </w:trPr>
        <w:tc>
          <w:tcPr>
            <w:tcW w:w="644" w:type="dxa"/>
            <w:tcBorders>
              <w:top w:val="single" w:color="auto" w:sz="4" w:space="0"/>
              <w:left w:val="single" w:color="000000" w:sz="4" w:space="0"/>
              <w:bottom w:val="single" w:color="000000" w:sz="4" w:space="0"/>
              <w:right w:val="single" w:color="000000" w:sz="4" w:space="0"/>
            </w:tcBorders>
            <w:vAlign w:val="center"/>
          </w:tcPr>
          <w:p w14:paraId="379FAA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89</w:t>
            </w:r>
          </w:p>
        </w:tc>
        <w:tc>
          <w:tcPr>
            <w:tcW w:w="671" w:type="dxa"/>
            <w:tcBorders>
              <w:top w:val="single" w:color="auto" w:sz="4" w:space="0"/>
              <w:left w:val="single" w:color="000000" w:sz="4" w:space="0"/>
              <w:bottom w:val="single" w:color="000000" w:sz="4" w:space="0"/>
              <w:right w:val="single" w:color="000000" w:sz="4" w:space="0"/>
            </w:tcBorders>
            <w:vAlign w:val="center"/>
          </w:tcPr>
          <w:p w14:paraId="467351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应急管理部</w:t>
            </w:r>
          </w:p>
        </w:tc>
        <w:tc>
          <w:tcPr>
            <w:tcW w:w="594" w:type="dxa"/>
            <w:tcBorders>
              <w:top w:val="single" w:color="auto" w:sz="4" w:space="0"/>
              <w:left w:val="single" w:color="000000" w:sz="4" w:space="0"/>
              <w:bottom w:val="single" w:color="000000" w:sz="4" w:space="0"/>
              <w:right w:val="single" w:color="000000" w:sz="4" w:space="0"/>
            </w:tcBorders>
            <w:vAlign w:val="center"/>
          </w:tcPr>
          <w:p w14:paraId="79947A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省消防救援总队</w:t>
            </w:r>
          </w:p>
        </w:tc>
        <w:tc>
          <w:tcPr>
            <w:tcW w:w="620" w:type="dxa"/>
            <w:tcBorders>
              <w:top w:val="single" w:color="auto" w:sz="4" w:space="0"/>
              <w:left w:val="single" w:color="000000" w:sz="4" w:space="0"/>
              <w:bottom w:val="single" w:color="000000" w:sz="4" w:space="0"/>
              <w:right w:val="single" w:color="000000" w:sz="4" w:space="0"/>
            </w:tcBorders>
            <w:vAlign w:val="center"/>
          </w:tcPr>
          <w:p w14:paraId="3C43D9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阳泉市消防救援支队</w:t>
            </w:r>
          </w:p>
        </w:tc>
        <w:tc>
          <w:tcPr>
            <w:tcW w:w="1035" w:type="dxa"/>
            <w:tcBorders>
              <w:top w:val="single" w:color="auto" w:sz="4" w:space="0"/>
              <w:left w:val="single" w:color="000000" w:sz="4" w:space="0"/>
              <w:bottom w:val="single" w:color="000000" w:sz="4" w:space="0"/>
              <w:right w:val="single" w:color="000000" w:sz="4" w:space="0"/>
            </w:tcBorders>
            <w:vAlign w:val="center"/>
          </w:tcPr>
          <w:p w14:paraId="73C912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公众聚集场所投入使用、营业前消防安全检查</w:t>
            </w:r>
          </w:p>
        </w:tc>
        <w:tc>
          <w:tcPr>
            <w:tcW w:w="693" w:type="dxa"/>
            <w:tcBorders>
              <w:top w:val="single" w:color="auto" w:sz="4" w:space="0"/>
              <w:left w:val="single" w:color="000000" w:sz="4" w:space="0"/>
              <w:bottom w:val="single" w:color="000000" w:sz="4" w:space="0"/>
              <w:right w:val="single" w:color="000000" w:sz="4" w:space="0"/>
            </w:tcBorders>
            <w:vAlign w:val="center"/>
          </w:tcPr>
          <w:p w14:paraId="49F946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公众聚集场所投入使用、营业前消防安全检查合格证</w:t>
            </w:r>
          </w:p>
        </w:tc>
        <w:tc>
          <w:tcPr>
            <w:tcW w:w="1486" w:type="dxa"/>
            <w:tcBorders>
              <w:top w:val="single" w:color="auto" w:sz="4" w:space="0"/>
              <w:left w:val="single" w:color="000000" w:sz="4" w:space="0"/>
              <w:bottom w:val="single" w:color="000000" w:sz="4" w:space="0"/>
              <w:right w:val="single" w:color="000000" w:sz="4" w:space="0"/>
            </w:tcBorders>
            <w:vAlign w:val="center"/>
          </w:tcPr>
          <w:p w14:paraId="518672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w:t>
            </w:r>
          </w:p>
        </w:tc>
        <w:tc>
          <w:tcPr>
            <w:tcW w:w="976" w:type="dxa"/>
            <w:tcBorders>
              <w:top w:val="single" w:color="auto" w:sz="4" w:space="0"/>
              <w:left w:val="single" w:color="000000" w:sz="4" w:space="0"/>
              <w:bottom w:val="single" w:color="000000" w:sz="4" w:space="0"/>
              <w:right w:val="single" w:color="000000" w:sz="4" w:space="0"/>
            </w:tcBorders>
            <w:vAlign w:val="center"/>
          </w:tcPr>
          <w:p w14:paraId="79759C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市、县级消防救援机构</w:t>
            </w:r>
          </w:p>
        </w:tc>
        <w:tc>
          <w:tcPr>
            <w:tcW w:w="693" w:type="dxa"/>
            <w:tcBorders>
              <w:top w:val="single" w:color="auto" w:sz="4" w:space="0"/>
              <w:left w:val="single" w:color="000000" w:sz="4" w:space="0"/>
              <w:bottom w:val="single" w:color="000000" w:sz="4" w:space="0"/>
              <w:right w:val="single" w:color="000000" w:sz="4" w:space="0"/>
            </w:tcBorders>
            <w:vAlign w:val="center"/>
          </w:tcPr>
          <w:p w14:paraId="68C131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000000" w:sz="4" w:space="0"/>
              <w:right w:val="single" w:color="000000" w:sz="4" w:space="0"/>
            </w:tcBorders>
            <w:vAlign w:val="center"/>
          </w:tcPr>
          <w:p w14:paraId="5AE9F5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000000" w:sz="4" w:space="0"/>
              <w:right w:val="single" w:color="000000" w:sz="4" w:space="0"/>
            </w:tcBorders>
            <w:vAlign w:val="center"/>
          </w:tcPr>
          <w:p w14:paraId="7D5B83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000000" w:sz="4" w:space="0"/>
              <w:right w:val="single" w:color="000000" w:sz="4" w:space="0"/>
            </w:tcBorders>
            <w:vAlign w:val="center"/>
          </w:tcPr>
          <w:p w14:paraId="06C5B5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000000" w:sz="4" w:space="0"/>
              <w:right w:val="single" w:color="000000" w:sz="4" w:space="0"/>
            </w:tcBorders>
            <w:vAlign w:val="center"/>
          </w:tcPr>
          <w:p w14:paraId="01F4CEC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000000" w:sz="4" w:space="0"/>
              <w:right w:val="single" w:color="000000" w:sz="4" w:space="0"/>
            </w:tcBorders>
            <w:vAlign w:val="center"/>
          </w:tcPr>
          <w:p w14:paraId="4974958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对投诉举报多的场所实施重点监管。2.公众聚集场所发生造成人员死亡或重大社会影响的火灾，倒查使用管理方主体责任，依法严肃查处。3.加强信用监管，向社会公布公众聚集场所消防安全检查情况，对失信主体加大抽查比例并开展联合惩戒。</w:t>
            </w:r>
          </w:p>
        </w:tc>
      </w:tr>
      <w:tr w14:paraId="7E8C7811">
        <w:tblPrEx>
          <w:tblCellMar>
            <w:top w:w="0" w:type="dxa"/>
            <w:left w:w="108" w:type="dxa"/>
            <w:bottom w:w="0" w:type="dxa"/>
            <w:right w:w="108" w:type="dxa"/>
          </w:tblCellMar>
        </w:tblPrEx>
        <w:trPr>
          <w:trHeight w:val="1569"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1131B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90</w:t>
            </w:r>
          </w:p>
        </w:tc>
        <w:tc>
          <w:tcPr>
            <w:tcW w:w="671" w:type="dxa"/>
            <w:tcBorders>
              <w:top w:val="single" w:color="000000" w:sz="4" w:space="0"/>
              <w:left w:val="single" w:color="000000" w:sz="4" w:space="0"/>
              <w:bottom w:val="single" w:color="000000" w:sz="4" w:space="0"/>
              <w:right w:val="single" w:color="000000" w:sz="4" w:space="0"/>
            </w:tcBorders>
            <w:vAlign w:val="center"/>
          </w:tcPr>
          <w:p w14:paraId="04F98C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应急管理部</w:t>
            </w:r>
          </w:p>
        </w:tc>
        <w:tc>
          <w:tcPr>
            <w:tcW w:w="594" w:type="dxa"/>
            <w:tcBorders>
              <w:top w:val="single" w:color="000000" w:sz="4" w:space="0"/>
              <w:left w:val="single" w:color="000000" w:sz="4" w:space="0"/>
              <w:bottom w:val="single" w:color="000000" w:sz="4" w:space="0"/>
              <w:right w:val="single" w:color="000000" w:sz="4" w:space="0"/>
            </w:tcBorders>
            <w:vAlign w:val="center"/>
          </w:tcPr>
          <w:p w14:paraId="0E5591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省应急厅</w:t>
            </w:r>
          </w:p>
        </w:tc>
        <w:tc>
          <w:tcPr>
            <w:tcW w:w="620" w:type="dxa"/>
            <w:tcBorders>
              <w:top w:val="single" w:color="000000" w:sz="4" w:space="0"/>
              <w:left w:val="single" w:color="000000" w:sz="4" w:space="0"/>
              <w:bottom w:val="single" w:color="000000" w:sz="4" w:space="0"/>
              <w:right w:val="single" w:color="000000" w:sz="4" w:space="0"/>
            </w:tcBorders>
            <w:vAlign w:val="center"/>
          </w:tcPr>
          <w:p w14:paraId="21440D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1E29D6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危险化学品生产企业安全生产许可证核发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16A6D0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安全生产许可证（危险化学品）</w:t>
            </w:r>
          </w:p>
        </w:tc>
        <w:tc>
          <w:tcPr>
            <w:tcW w:w="1486" w:type="dxa"/>
            <w:tcBorders>
              <w:top w:val="single" w:color="000000" w:sz="4" w:space="0"/>
              <w:left w:val="single" w:color="000000" w:sz="4" w:space="0"/>
              <w:bottom w:val="single" w:color="000000" w:sz="4" w:space="0"/>
              <w:right w:val="single" w:color="000000" w:sz="4" w:space="0"/>
            </w:tcBorders>
            <w:vAlign w:val="center"/>
          </w:tcPr>
          <w:p w14:paraId="064C6C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02A2E8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C86FA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55261B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3CEF4D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5C20AF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406CCBC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65F2D87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1.开展“双随机、一公开”监管，发现违法违规行为的依法严查重处并公开结果。2.加强信用监管，向社会公布危险化学品生产企业信用状况，对失信主体开展联合惩戒。</w:t>
            </w:r>
          </w:p>
        </w:tc>
      </w:tr>
      <w:tr w14:paraId="1EC52AF4">
        <w:tblPrEx>
          <w:tblCellMar>
            <w:top w:w="0" w:type="dxa"/>
            <w:left w:w="108" w:type="dxa"/>
            <w:bottom w:w="0" w:type="dxa"/>
            <w:right w:w="108" w:type="dxa"/>
          </w:tblCellMar>
        </w:tblPrEx>
        <w:trPr>
          <w:trHeight w:val="2651"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4A6E60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91</w:t>
            </w:r>
          </w:p>
        </w:tc>
        <w:tc>
          <w:tcPr>
            <w:tcW w:w="671" w:type="dxa"/>
            <w:tcBorders>
              <w:top w:val="single" w:color="000000" w:sz="4" w:space="0"/>
              <w:left w:val="single" w:color="000000" w:sz="4" w:space="0"/>
              <w:bottom w:val="single" w:color="000000" w:sz="4" w:space="0"/>
              <w:right w:val="single" w:color="000000" w:sz="4" w:space="0"/>
            </w:tcBorders>
            <w:vAlign w:val="center"/>
          </w:tcPr>
          <w:p w14:paraId="7F9277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应急管理部</w:t>
            </w:r>
          </w:p>
        </w:tc>
        <w:tc>
          <w:tcPr>
            <w:tcW w:w="594" w:type="dxa"/>
            <w:tcBorders>
              <w:top w:val="single" w:color="000000" w:sz="4" w:space="0"/>
              <w:left w:val="single" w:color="000000" w:sz="4" w:space="0"/>
              <w:bottom w:val="single" w:color="000000" w:sz="4" w:space="0"/>
              <w:right w:val="single" w:color="000000" w:sz="4" w:space="0"/>
            </w:tcBorders>
            <w:vAlign w:val="center"/>
          </w:tcPr>
          <w:p w14:paraId="4CCDC3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省应急厅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4F71B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4CBAAC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新建、改建、扩建生产、储存危险化学品（包括使用长输管道输送危险化学品）建设项目安全条件审查</w:t>
            </w:r>
          </w:p>
        </w:tc>
        <w:tc>
          <w:tcPr>
            <w:tcW w:w="693" w:type="dxa"/>
            <w:tcBorders>
              <w:top w:val="single" w:color="000000" w:sz="4" w:space="0"/>
              <w:left w:val="single" w:color="000000" w:sz="4" w:space="0"/>
              <w:bottom w:val="single" w:color="000000" w:sz="4" w:space="0"/>
              <w:right w:val="single" w:color="000000" w:sz="4" w:space="0"/>
            </w:tcBorders>
            <w:vAlign w:val="center"/>
          </w:tcPr>
          <w:p w14:paraId="54C79D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危险化学品建设项目安全条件审查意见书</w:t>
            </w:r>
          </w:p>
        </w:tc>
        <w:tc>
          <w:tcPr>
            <w:tcW w:w="1486" w:type="dxa"/>
            <w:tcBorders>
              <w:top w:val="single" w:color="000000" w:sz="4" w:space="0"/>
              <w:left w:val="single" w:color="000000" w:sz="4" w:space="0"/>
              <w:bottom w:val="single" w:color="000000" w:sz="4" w:space="0"/>
              <w:right w:val="single" w:color="000000" w:sz="4" w:space="0"/>
            </w:tcBorders>
            <w:vAlign w:val="center"/>
          </w:tcPr>
          <w:p w14:paraId="62BC45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694D36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1C21C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0E06CA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6123D1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601A0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F3A951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2A73833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1.开展“双随机、一公开”监管，发现违法违规行为的依法严查重处并公开结果。2.加强信用监管，对失信主体开展联合惩戒。</w:t>
            </w:r>
          </w:p>
        </w:tc>
      </w:tr>
      <w:tr w14:paraId="5C6A941B">
        <w:tblPrEx>
          <w:tblCellMar>
            <w:top w:w="0" w:type="dxa"/>
            <w:left w:w="108" w:type="dxa"/>
            <w:bottom w:w="0" w:type="dxa"/>
            <w:right w:w="108" w:type="dxa"/>
          </w:tblCellMar>
        </w:tblPrEx>
        <w:trPr>
          <w:trHeight w:val="135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F468F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92</w:t>
            </w:r>
          </w:p>
        </w:tc>
        <w:tc>
          <w:tcPr>
            <w:tcW w:w="671" w:type="dxa"/>
            <w:tcBorders>
              <w:top w:val="single" w:color="000000" w:sz="4" w:space="0"/>
              <w:left w:val="single" w:color="000000" w:sz="4" w:space="0"/>
              <w:bottom w:val="single" w:color="000000" w:sz="4" w:space="0"/>
              <w:right w:val="single" w:color="000000" w:sz="4" w:space="0"/>
            </w:tcBorders>
            <w:vAlign w:val="center"/>
          </w:tcPr>
          <w:p w14:paraId="76DA17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应急管理部</w:t>
            </w:r>
          </w:p>
        </w:tc>
        <w:tc>
          <w:tcPr>
            <w:tcW w:w="594" w:type="dxa"/>
            <w:tcBorders>
              <w:top w:val="single" w:color="000000" w:sz="4" w:space="0"/>
              <w:left w:val="single" w:color="000000" w:sz="4" w:space="0"/>
              <w:bottom w:val="single" w:color="000000" w:sz="4" w:space="0"/>
              <w:right w:val="single" w:color="000000" w:sz="4" w:space="0"/>
            </w:tcBorders>
            <w:vAlign w:val="center"/>
          </w:tcPr>
          <w:p w14:paraId="17CAE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省应急厅</w:t>
            </w:r>
          </w:p>
        </w:tc>
        <w:tc>
          <w:tcPr>
            <w:tcW w:w="620" w:type="dxa"/>
            <w:tcBorders>
              <w:top w:val="single" w:color="000000" w:sz="4" w:space="0"/>
              <w:left w:val="single" w:color="000000" w:sz="4" w:space="0"/>
              <w:bottom w:val="single" w:color="000000" w:sz="4" w:space="0"/>
              <w:right w:val="single" w:color="000000" w:sz="4" w:space="0"/>
            </w:tcBorders>
            <w:vAlign w:val="center"/>
          </w:tcPr>
          <w:p w14:paraId="34C853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1035" w:type="dxa"/>
            <w:tcBorders>
              <w:top w:val="single" w:color="000000" w:sz="4" w:space="0"/>
              <w:left w:val="single" w:color="000000" w:sz="4" w:space="0"/>
              <w:bottom w:val="single" w:color="000000" w:sz="4" w:space="0"/>
              <w:right w:val="single" w:color="000000" w:sz="4" w:space="0"/>
            </w:tcBorders>
            <w:vAlign w:val="center"/>
          </w:tcPr>
          <w:p w14:paraId="507A3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危险化学品安全使用许可证核发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374F80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危险化学品安全使用许可证</w:t>
            </w:r>
          </w:p>
        </w:tc>
        <w:tc>
          <w:tcPr>
            <w:tcW w:w="1486" w:type="dxa"/>
            <w:tcBorders>
              <w:top w:val="single" w:color="000000" w:sz="4" w:space="0"/>
              <w:left w:val="single" w:color="000000" w:sz="4" w:space="0"/>
              <w:bottom w:val="single" w:color="000000" w:sz="4" w:space="0"/>
              <w:right w:val="single" w:color="000000" w:sz="4" w:space="0"/>
            </w:tcBorders>
            <w:vAlign w:val="center"/>
          </w:tcPr>
          <w:p w14:paraId="13B63D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04A2B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6CCB9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1A8F3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9870D8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38B845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000000" w:sz="4" w:space="0"/>
              <w:right w:val="single" w:color="000000" w:sz="4" w:space="0"/>
            </w:tcBorders>
            <w:vAlign w:val="center"/>
          </w:tcPr>
          <w:p w14:paraId="6FEC5F8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1.实现申请、审批全程网上办理。2.将审批时限由45个工作日压减至30个工作日。</w:t>
            </w:r>
          </w:p>
        </w:tc>
        <w:tc>
          <w:tcPr>
            <w:tcW w:w="3071" w:type="dxa"/>
            <w:tcBorders>
              <w:top w:val="single" w:color="000000" w:sz="4" w:space="0"/>
              <w:left w:val="single" w:color="000000" w:sz="4" w:space="0"/>
              <w:bottom w:val="single" w:color="000000" w:sz="4" w:space="0"/>
              <w:right w:val="single" w:color="000000" w:sz="4" w:space="0"/>
            </w:tcBorders>
            <w:vAlign w:val="center"/>
          </w:tcPr>
          <w:p w14:paraId="38E0C72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1.开展“双随机、一公开”监管，发现违法违规行为的依法严查重处并公开结果。2.加强信用监管，向社会公布危险化学品使用企业信用状况，对失信主体开展联合惩戒。</w:t>
            </w:r>
          </w:p>
        </w:tc>
      </w:tr>
      <w:tr w14:paraId="6BDEA22F">
        <w:tblPrEx>
          <w:tblCellMar>
            <w:top w:w="0" w:type="dxa"/>
            <w:left w:w="108" w:type="dxa"/>
            <w:bottom w:w="0" w:type="dxa"/>
            <w:right w:w="108" w:type="dxa"/>
          </w:tblCellMar>
        </w:tblPrEx>
        <w:trPr>
          <w:trHeight w:val="1369" w:hRule="atLeast"/>
          <w:jc w:val="center"/>
        </w:trPr>
        <w:tc>
          <w:tcPr>
            <w:tcW w:w="644" w:type="dxa"/>
            <w:tcBorders>
              <w:top w:val="single" w:color="000000" w:sz="4" w:space="0"/>
              <w:left w:val="single" w:color="000000" w:sz="4" w:space="0"/>
              <w:bottom w:val="single" w:color="auto" w:sz="4" w:space="0"/>
              <w:right w:val="single" w:color="000000" w:sz="4" w:space="0"/>
            </w:tcBorders>
            <w:vAlign w:val="center"/>
          </w:tcPr>
          <w:p w14:paraId="14921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93</w:t>
            </w:r>
          </w:p>
        </w:tc>
        <w:tc>
          <w:tcPr>
            <w:tcW w:w="671" w:type="dxa"/>
            <w:tcBorders>
              <w:top w:val="single" w:color="000000" w:sz="4" w:space="0"/>
              <w:left w:val="single" w:color="000000" w:sz="4" w:space="0"/>
              <w:bottom w:val="single" w:color="auto" w:sz="4" w:space="0"/>
              <w:right w:val="single" w:color="000000" w:sz="4" w:space="0"/>
            </w:tcBorders>
            <w:vAlign w:val="center"/>
          </w:tcPr>
          <w:p w14:paraId="6994B6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应急管理部</w:t>
            </w:r>
          </w:p>
        </w:tc>
        <w:tc>
          <w:tcPr>
            <w:tcW w:w="594" w:type="dxa"/>
            <w:tcBorders>
              <w:top w:val="single" w:color="000000" w:sz="4" w:space="0"/>
              <w:left w:val="single" w:color="000000" w:sz="4" w:space="0"/>
              <w:bottom w:val="single" w:color="auto" w:sz="4" w:space="0"/>
              <w:right w:val="single" w:color="000000" w:sz="4" w:space="0"/>
            </w:tcBorders>
            <w:vAlign w:val="center"/>
          </w:tcPr>
          <w:p w14:paraId="4B3DE5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省应急厅</w:t>
            </w:r>
          </w:p>
        </w:tc>
        <w:tc>
          <w:tcPr>
            <w:tcW w:w="620" w:type="dxa"/>
            <w:tcBorders>
              <w:top w:val="single" w:color="000000" w:sz="4" w:space="0"/>
              <w:left w:val="single" w:color="000000" w:sz="4" w:space="0"/>
              <w:bottom w:val="single" w:color="auto" w:sz="4" w:space="0"/>
              <w:right w:val="single" w:color="000000" w:sz="4" w:space="0"/>
            </w:tcBorders>
            <w:vAlign w:val="center"/>
          </w:tcPr>
          <w:p w14:paraId="75DE75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市应急局</w:t>
            </w:r>
          </w:p>
        </w:tc>
        <w:tc>
          <w:tcPr>
            <w:tcW w:w="1035" w:type="dxa"/>
            <w:tcBorders>
              <w:top w:val="single" w:color="000000" w:sz="4" w:space="0"/>
              <w:left w:val="single" w:color="000000" w:sz="4" w:space="0"/>
              <w:bottom w:val="single" w:color="auto" w:sz="4" w:space="0"/>
              <w:right w:val="single" w:color="000000" w:sz="4" w:space="0"/>
            </w:tcBorders>
            <w:vAlign w:val="center"/>
          </w:tcPr>
          <w:p w14:paraId="265368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危险化学品经营许可证核发</w:t>
            </w:r>
          </w:p>
        </w:tc>
        <w:tc>
          <w:tcPr>
            <w:tcW w:w="693" w:type="dxa"/>
            <w:tcBorders>
              <w:top w:val="single" w:color="000000" w:sz="4" w:space="0"/>
              <w:left w:val="single" w:color="000000" w:sz="4" w:space="0"/>
              <w:bottom w:val="single" w:color="auto" w:sz="4" w:space="0"/>
              <w:right w:val="single" w:color="000000" w:sz="4" w:space="0"/>
            </w:tcBorders>
            <w:vAlign w:val="center"/>
          </w:tcPr>
          <w:p w14:paraId="06F94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危险化学品经营许可证</w:t>
            </w:r>
          </w:p>
        </w:tc>
        <w:tc>
          <w:tcPr>
            <w:tcW w:w="1486" w:type="dxa"/>
            <w:tcBorders>
              <w:top w:val="single" w:color="000000" w:sz="4" w:space="0"/>
              <w:left w:val="single" w:color="000000" w:sz="4" w:space="0"/>
              <w:bottom w:val="single" w:color="auto" w:sz="4" w:space="0"/>
              <w:right w:val="single" w:color="000000" w:sz="4" w:space="0"/>
            </w:tcBorders>
            <w:vAlign w:val="center"/>
          </w:tcPr>
          <w:p w14:paraId="6F9506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976" w:type="dxa"/>
            <w:tcBorders>
              <w:top w:val="single" w:color="000000" w:sz="4" w:space="0"/>
              <w:left w:val="single" w:color="000000" w:sz="4" w:space="0"/>
              <w:bottom w:val="single" w:color="auto" w:sz="4" w:space="0"/>
              <w:right w:val="single" w:color="000000" w:sz="4" w:space="0"/>
            </w:tcBorders>
            <w:vAlign w:val="center"/>
          </w:tcPr>
          <w:p w14:paraId="0577CF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市、县级应急局或行政审批服务管理局</w:t>
            </w:r>
          </w:p>
        </w:tc>
        <w:tc>
          <w:tcPr>
            <w:tcW w:w="693" w:type="dxa"/>
            <w:tcBorders>
              <w:top w:val="single" w:color="000000" w:sz="4" w:space="0"/>
              <w:left w:val="single" w:color="000000" w:sz="4" w:space="0"/>
              <w:bottom w:val="single" w:color="auto" w:sz="4" w:space="0"/>
              <w:right w:val="single" w:color="000000" w:sz="4" w:space="0"/>
            </w:tcBorders>
            <w:vAlign w:val="center"/>
          </w:tcPr>
          <w:p w14:paraId="1DB9BA0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000000" w:sz="4" w:space="0"/>
              <w:left w:val="single" w:color="000000" w:sz="4" w:space="0"/>
              <w:bottom w:val="single" w:color="auto" w:sz="4" w:space="0"/>
              <w:right w:val="single" w:color="000000" w:sz="4" w:space="0"/>
            </w:tcBorders>
            <w:vAlign w:val="center"/>
          </w:tcPr>
          <w:p w14:paraId="470CDD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000000" w:sz="4" w:space="0"/>
              <w:left w:val="single" w:color="000000" w:sz="4" w:space="0"/>
              <w:bottom w:val="single" w:color="auto" w:sz="4" w:space="0"/>
              <w:right w:val="single" w:color="000000" w:sz="4" w:space="0"/>
            </w:tcBorders>
            <w:vAlign w:val="center"/>
          </w:tcPr>
          <w:p w14:paraId="246E41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000000" w:sz="4" w:space="0"/>
              <w:left w:val="single" w:color="000000" w:sz="4" w:space="0"/>
              <w:bottom w:val="single" w:color="auto" w:sz="4" w:space="0"/>
              <w:right w:val="single" w:color="000000" w:sz="4" w:space="0"/>
            </w:tcBorders>
            <w:vAlign w:val="center"/>
          </w:tcPr>
          <w:p w14:paraId="107A801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000000" w:sz="4" w:space="0"/>
              <w:left w:val="single" w:color="000000" w:sz="4" w:space="0"/>
              <w:bottom w:val="single" w:color="auto" w:sz="4" w:space="0"/>
              <w:right w:val="single" w:color="000000" w:sz="4" w:space="0"/>
            </w:tcBorders>
            <w:vAlign w:val="center"/>
          </w:tcPr>
          <w:p w14:paraId="500966E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1.实现申请、审批全程网上办理。2.将审批时限由30个工作日压减至20个工作日。</w:t>
            </w:r>
          </w:p>
        </w:tc>
        <w:tc>
          <w:tcPr>
            <w:tcW w:w="3071" w:type="dxa"/>
            <w:tcBorders>
              <w:top w:val="single" w:color="000000" w:sz="4" w:space="0"/>
              <w:left w:val="single" w:color="000000" w:sz="4" w:space="0"/>
              <w:bottom w:val="single" w:color="auto" w:sz="4" w:space="0"/>
              <w:right w:val="single" w:color="000000" w:sz="4" w:space="0"/>
            </w:tcBorders>
            <w:vAlign w:val="center"/>
          </w:tcPr>
          <w:p w14:paraId="0FFF62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1.开展“双随机、一公开”监管，发现违法违规行为的依法严查重处并公开结果。2.加强信用监管，向社会公布危险化学品经营企业信用状况，对失信主体开展联合惩戒。</w:t>
            </w:r>
          </w:p>
        </w:tc>
      </w:tr>
      <w:tr w14:paraId="265D1279">
        <w:tblPrEx>
          <w:tblCellMar>
            <w:top w:w="0" w:type="dxa"/>
            <w:left w:w="108" w:type="dxa"/>
            <w:bottom w:w="0" w:type="dxa"/>
            <w:right w:w="108" w:type="dxa"/>
          </w:tblCellMar>
        </w:tblPrEx>
        <w:trPr>
          <w:trHeight w:val="5840" w:hRule="atLeast"/>
          <w:jc w:val="center"/>
        </w:trPr>
        <w:tc>
          <w:tcPr>
            <w:tcW w:w="644" w:type="dxa"/>
            <w:tcBorders>
              <w:top w:val="single" w:color="auto" w:sz="4" w:space="0"/>
              <w:left w:val="single" w:color="auto" w:sz="4" w:space="0"/>
              <w:bottom w:val="single" w:color="auto" w:sz="4" w:space="0"/>
              <w:right w:val="single" w:color="000000" w:sz="4" w:space="0"/>
            </w:tcBorders>
            <w:vAlign w:val="center"/>
          </w:tcPr>
          <w:p w14:paraId="263709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94</w:t>
            </w:r>
          </w:p>
        </w:tc>
        <w:tc>
          <w:tcPr>
            <w:tcW w:w="671" w:type="dxa"/>
            <w:tcBorders>
              <w:top w:val="single" w:color="auto" w:sz="4" w:space="0"/>
              <w:left w:val="single" w:color="000000" w:sz="4" w:space="0"/>
              <w:bottom w:val="single" w:color="auto" w:sz="4" w:space="0"/>
              <w:right w:val="single" w:color="000000" w:sz="4" w:space="0"/>
            </w:tcBorders>
            <w:vAlign w:val="center"/>
          </w:tcPr>
          <w:p w14:paraId="2FA338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vAlign w:val="center"/>
          </w:tcPr>
          <w:p w14:paraId="547626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vAlign w:val="center"/>
          </w:tcPr>
          <w:p w14:paraId="0A3932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市住建局</w:t>
            </w:r>
          </w:p>
        </w:tc>
        <w:tc>
          <w:tcPr>
            <w:tcW w:w="1035" w:type="dxa"/>
            <w:tcBorders>
              <w:top w:val="single" w:color="auto" w:sz="4" w:space="0"/>
              <w:left w:val="single" w:color="000000" w:sz="4" w:space="0"/>
              <w:bottom w:val="single" w:color="auto" w:sz="4" w:space="0"/>
              <w:right w:val="single" w:color="000000" w:sz="4" w:space="0"/>
            </w:tcBorders>
            <w:vAlign w:val="center"/>
          </w:tcPr>
          <w:p w14:paraId="4C57B6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房地产开发企业四级资质核定（含暂定级）</w:t>
            </w:r>
          </w:p>
        </w:tc>
        <w:tc>
          <w:tcPr>
            <w:tcW w:w="693" w:type="dxa"/>
            <w:tcBorders>
              <w:top w:val="single" w:color="auto" w:sz="4" w:space="0"/>
              <w:left w:val="single" w:color="000000" w:sz="4" w:space="0"/>
              <w:bottom w:val="single" w:color="auto" w:sz="4" w:space="0"/>
              <w:right w:val="single" w:color="000000" w:sz="4" w:space="0"/>
            </w:tcBorders>
            <w:vAlign w:val="center"/>
          </w:tcPr>
          <w:p w14:paraId="03DCCC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1486" w:type="dxa"/>
            <w:tcBorders>
              <w:top w:val="single" w:color="auto" w:sz="4" w:space="0"/>
              <w:left w:val="single" w:color="000000" w:sz="4" w:space="0"/>
              <w:bottom w:val="single" w:color="auto" w:sz="4" w:space="0"/>
              <w:right w:val="single" w:color="000000" w:sz="4" w:space="0"/>
            </w:tcBorders>
            <w:vAlign w:val="center"/>
          </w:tcPr>
          <w:p w14:paraId="57F368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266F13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4781BF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B918C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8B3BF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0ADAB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512692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spacing w:val="0"/>
                <w:kern w:val="0"/>
                <w:sz w:val="18"/>
                <w:szCs w:val="18"/>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企业业绩、企业信用等能够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71" w:type="dxa"/>
            <w:tcBorders>
              <w:top w:val="single" w:color="auto" w:sz="4" w:space="0"/>
              <w:left w:val="single" w:color="000000" w:sz="4" w:space="0"/>
              <w:bottom w:val="single" w:color="auto" w:sz="4" w:space="0"/>
              <w:right w:val="single" w:color="auto" w:sz="4" w:space="0"/>
            </w:tcBorders>
            <w:vAlign w:val="center"/>
          </w:tcPr>
          <w:p w14:paraId="4C9933C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依法查处违法违规行为并公开结果。2.加强信用监管，对失信主体开展联合惩戒。3.严厉打击房地产企业在资质申报过程中的弄虚作假行为，对弄虚作假的企业依法予以通报或撤销其资质。4.发挥行业协会自律作用。</w:t>
            </w:r>
          </w:p>
        </w:tc>
      </w:tr>
      <w:tr w14:paraId="0609BF3D">
        <w:tblPrEx>
          <w:tblCellMar>
            <w:top w:w="0" w:type="dxa"/>
            <w:left w:w="108" w:type="dxa"/>
            <w:bottom w:w="0" w:type="dxa"/>
            <w:right w:w="108" w:type="dxa"/>
          </w:tblCellMar>
        </w:tblPrEx>
        <w:trPr>
          <w:trHeight w:val="18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5E2F8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95</w:t>
            </w:r>
          </w:p>
        </w:tc>
        <w:tc>
          <w:tcPr>
            <w:tcW w:w="671" w:type="dxa"/>
            <w:tcBorders>
              <w:top w:val="single" w:color="auto" w:sz="4" w:space="0"/>
              <w:left w:val="single" w:color="000000" w:sz="4" w:space="0"/>
              <w:bottom w:val="single" w:color="auto" w:sz="4" w:space="0"/>
              <w:right w:val="single" w:color="000000" w:sz="4" w:space="0"/>
            </w:tcBorders>
            <w:vAlign w:val="center"/>
          </w:tcPr>
          <w:p w14:paraId="5E70B7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vAlign w:val="center"/>
          </w:tcPr>
          <w:p w14:paraId="56BD2B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vAlign w:val="center"/>
          </w:tcPr>
          <w:p w14:paraId="7E1AA7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市城管局</w:t>
            </w:r>
          </w:p>
        </w:tc>
        <w:tc>
          <w:tcPr>
            <w:tcW w:w="1035" w:type="dxa"/>
            <w:tcBorders>
              <w:top w:val="single" w:color="auto" w:sz="4" w:space="0"/>
              <w:left w:val="single" w:color="000000" w:sz="4" w:space="0"/>
              <w:bottom w:val="single" w:color="auto" w:sz="4" w:space="0"/>
              <w:right w:val="single" w:color="000000" w:sz="4" w:space="0"/>
            </w:tcBorders>
            <w:vAlign w:val="center"/>
          </w:tcPr>
          <w:p w14:paraId="327266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燃气经营许可证核发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3593F1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燃气经营许可证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6DA3C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《城镇燃气管理条例》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5EF82A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市、县级行政审批服务管理局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6E220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80837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BBA92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D6665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vAlign w:val="center"/>
          </w:tcPr>
          <w:p w14:paraId="354DEAB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071" w:type="dxa"/>
            <w:tcBorders>
              <w:top w:val="single" w:color="auto" w:sz="4" w:space="0"/>
              <w:left w:val="single" w:color="000000" w:sz="4" w:space="0"/>
              <w:bottom w:val="single" w:color="auto" w:sz="4" w:space="0"/>
              <w:right w:val="single" w:color="000000" w:sz="4" w:space="0"/>
            </w:tcBorders>
            <w:vAlign w:val="center"/>
          </w:tcPr>
          <w:p w14:paraId="50924A7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1.开展“双随机、一公开”监管，通过信息公示、抽查、抽验等方式，综合运用提醒、约谈、告诫等手段，依法查处违法违规行为并公开结果。2.加强信用监管，对失信主体开展联合惩戒。</w:t>
            </w:r>
          </w:p>
        </w:tc>
      </w:tr>
      <w:tr w14:paraId="077814A6">
        <w:tblPrEx>
          <w:tblCellMar>
            <w:top w:w="0" w:type="dxa"/>
            <w:left w:w="108" w:type="dxa"/>
            <w:bottom w:w="0" w:type="dxa"/>
            <w:right w:w="108" w:type="dxa"/>
          </w:tblCellMar>
        </w:tblPrEx>
        <w:trPr>
          <w:trHeight w:val="3233" w:hRule="atLeast"/>
          <w:jc w:val="center"/>
        </w:trPr>
        <w:tc>
          <w:tcPr>
            <w:tcW w:w="644" w:type="dxa"/>
            <w:tcBorders>
              <w:top w:val="single" w:color="auto" w:sz="4" w:space="0"/>
              <w:left w:val="single" w:color="000000" w:sz="4" w:space="0"/>
              <w:bottom w:val="single" w:color="auto" w:sz="4" w:space="0"/>
              <w:right w:val="single" w:color="000000" w:sz="4" w:space="0"/>
            </w:tcBorders>
            <w:shd w:val="clear" w:color="auto" w:fill="auto"/>
            <w:vAlign w:val="center"/>
          </w:tcPr>
          <w:p w14:paraId="7180E4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637BA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24DBB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BF7FE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BEF72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国际客船、 散装液体危险品船运输业务经营审批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74A1D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C9152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BAC8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A9103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E09FD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5DDE7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97E0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C269C3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取消“国际客船、散装液体危险品船运输业务经营审批（初审）”。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8BFA4E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1.通过交通运输部实施的“国际客船、散装液体危险品船运输业务经营审批”，对原初审审查事项进行审核。 2.开展“双随机、一公开”监管，发现违法违规行为要依法查处并公开结果。3.建立国际船舶运输企业信用档案并向社会公开信用记录，对严重失信主体开展联合惩戒。4.发挥行业协会自律作用。</w:t>
            </w:r>
          </w:p>
        </w:tc>
      </w:tr>
      <w:tr w14:paraId="6A774699">
        <w:tblPrEx>
          <w:tblCellMar>
            <w:top w:w="0" w:type="dxa"/>
            <w:left w:w="108" w:type="dxa"/>
            <w:bottom w:w="0" w:type="dxa"/>
            <w:right w:w="108" w:type="dxa"/>
          </w:tblCellMar>
        </w:tblPrEx>
        <w:trPr>
          <w:trHeight w:val="314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593D1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F08F5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ED21E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A4F9A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B0965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从事大陆与台湾间海上运输业务许可（ 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23C94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6B9FC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2EC31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CE5B4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A4181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FDDA3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7959C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6EA819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取消“从事大陆与台湾间海上运输业务许可（初审）”。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CAAE66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通过交通运输部实施的“从事大陆与台湾间海上运输业务许可”，对原初审审查事项进行审核。2.开展“双随机、一公开”监管，发现违法违规行为要依法查处并公开结果。3.加强信用监管，建立有关海运企业信用档案并向社会公开信用记录，对失信主体开展联合惩戒。4.发挥行业协会自律作用。</w:t>
            </w:r>
          </w:p>
        </w:tc>
      </w:tr>
      <w:tr w14:paraId="078A701B">
        <w:tblPrEx>
          <w:tblCellMar>
            <w:top w:w="0" w:type="dxa"/>
            <w:left w:w="108" w:type="dxa"/>
            <w:bottom w:w="0" w:type="dxa"/>
            <w:right w:w="108" w:type="dxa"/>
          </w:tblCellMar>
        </w:tblPrEx>
        <w:trPr>
          <w:trHeight w:val="3938"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FC0F2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049B7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077E3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8AA18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EE0CD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石油成品油批发经营资格审批（ 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9AF5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92BB7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w:t>
            </w:r>
          </w:p>
          <w:p w14:paraId="7BF36C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审批项目设定行政许可的决定》《国务院关于取消和下放一批行</w:t>
            </w:r>
          </w:p>
          <w:p w14:paraId="19D2B4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政许可事项  的  决定》(国发〔2020〕13</w:t>
            </w:r>
          </w:p>
          <w:p w14:paraId="65E1EC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号）</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95131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49BF2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31C38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3558D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69947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485E11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号）《山西省人民政府关于落实衔接国务院取消下放一批行政许可事项的通知》（晋政发〔2020〕25 号）取消“石油成品油批发经营资格审批 (初审)”。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123C72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石油成品油流通行业监管职责。开展“双随机、一公开”监管，重点检查企业台账制度建立执行情况，发现违法违规行为依法处理或者提请有关部门予以查处。2.落实属地监管职责。建立跨部门联合监管机制，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3.落实专项监管职责。从事石油成品油批发、仓</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 储经营活动的企业必须符合自然资源、规划、建设、质量计量、环保、</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安全生产等方面法律法规和标准要求，依法依规开展经营。公安、自然资源、生态环境、住房和城乡建设等部门按职责依法依规加强监管，承担安全生产监管责任的部门切实履行监管责任，守牢安全底线。4.加强行业监管信息共享运用。市场主体登记部门要及时将新登记经营范围涉及石油成品油批发、仓储的企业信息推送至有关主管部门。各有关主管部门要充分运用共享的监管信息，有针对</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性地加强监管执法。</w:t>
            </w:r>
          </w:p>
        </w:tc>
      </w:tr>
      <w:tr w14:paraId="6255C692">
        <w:tblPrEx>
          <w:tblCellMar>
            <w:top w:w="0" w:type="dxa"/>
            <w:left w:w="108" w:type="dxa"/>
            <w:bottom w:w="0" w:type="dxa"/>
            <w:right w:w="108" w:type="dxa"/>
          </w:tblCellMar>
        </w:tblPrEx>
        <w:trPr>
          <w:trHeight w:val="7949"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AA59D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99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C0822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4F962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1D23D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7B0D8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石油成品油批发经营资格审批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F32DE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2CFA3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w:t>
            </w:r>
          </w:p>
          <w:p w14:paraId="1B2B62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审批项目设定行政许可的决定》《国务院关于取消和下放一批行</w:t>
            </w:r>
          </w:p>
          <w:p w14:paraId="316B90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政许可事项  的  决定》(国发〔2020〕13</w:t>
            </w:r>
          </w:p>
          <w:p w14:paraId="410579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号）</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D5CC0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BBF5E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17931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B349A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C011D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E493E9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号）《山西省人民政府关于落实衔接国务院取消下放一批行政许可事项的通知》（晋政发〔2020〕25 号）取消“石油成品油批发经营资格审批”。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FCA38A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石油成品油流通行业监管职责。开展“双随机、一公开”监管，重点检查企业台账制度建立执行情况，发现违法违规行为依法处理或者提请有关部门予以查处。2.落实属地监管职责。建立跨部门联合监管机制，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3.落实专项监管职责。从事石油成品油批发、仓</w:t>
            </w:r>
          </w:p>
          <w:p w14:paraId="2974D9B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储经营活动的企业必须符合自然资源、规划、建设、质量计量、环保、</w:t>
            </w:r>
          </w:p>
          <w:p w14:paraId="4FFFE71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安全生产等方面法律法规和标准要求，依法依规开展经营。公安、自然资源、生态环境、住房和城乡建设等部门按职责依法依规加强监管，承担安全生产监管责任的部门切实履行监管责任，守牢安全底线。4.加强行业监管信息共享运用。市场主体登记部门要及时将新登记经营范围涉及石油成品油批发、仓储的企业信息推送至有关主管部门。各有关主管部门要充分运用共享的监管信息，有针对</w:t>
            </w:r>
          </w:p>
          <w:p w14:paraId="2777F14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性地加强监管执法。</w:t>
            </w:r>
          </w:p>
        </w:tc>
      </w:tr>
      <w:tr w14:paraId="33350D3F">
        <w:tblPrEx>
          <w:tblCellMar>
            <w:top w:w="0" w:type="dxa"/>
            <w:left w:w="108" w:type="dxa"/>
            <w:bottom w:w="0" w:type="dxa"/>
            <w:right w:w="108" w:type="dxa"/>
          </w:tblCellMar>
        </w:tblPrEx>
        <w:trPr>
          <w:trHeight w:val="18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ED345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8E89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A4B09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C959C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FD4B1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石油成品油仓储经营资格审批（ 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D591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521F2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w:t>
            </w:r>
          </w:p>
          <w:p w14:paraId="210991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审批项目设定行政许可的决定》《国务院关于取消和下放一批行</w:t>
            </w:r>
          </w:p>
          <w:p w14:paraId="0C3356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政许可事项  的  决定》(国发〔2020〕13</w:t>
            </w:r>
          </w:p>
          <w:p w14:paraId="3B6CFA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号）</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82076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4498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2BC85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3F08F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02A78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CDDEBB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号）《山西省人民政府关于落实衔接国务院取消下放一批行政许可事项的通知》（晋政发〔2020〕25 号）取消“石油成品油仓储经营资格审批 (初审)”。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AB5EBC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石油成品油流通行业监管职责。开展“双随机、一公开”监管，重点检查企业台账制度建立执行情况，发现违法违规行为依法处理或者提请有关部门予以查处。2.落实属地监管职责。建立跨部门联合监管机制，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3.落实专项监管职责。从事石油成品油批发、仓</w:t>
            </w:r>
          </w:p>
          <w:p w14:paraId="47AFF17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储经营活动的企业必须符合自然资源、规划、建设、质量计量、环保、</w:t>
            </w:r>
          </w:p>
          <w:p w14:paraId="62FF847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安全生产等方面法律法规和标准要求，依法依规开展经营。公安、自然资源、生态环境、住房和城乡建设等部门按职责依法依规加强监管，承担安全生产监管责任的部门切实履行监管责任，守牢安全底线。4.加强行业监管信息共享运用。市场主体登记部门要及时将新登记经营范围涉及石油成品油批发、仓储的企业信息推送至有关主管部门。各有关主管部门要充分运用共享的监管信息，有针对</w:t>
            </w:r>
          </w:p>
          <w:p w14:paraId="4407A39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性地加强监管执法。</w:t>
            </w:r>
          </w:p>
        </w:tc>
      </w:tr>
      <w:tr w14:paraId="1BEA7777">
        <w:tblPrEx>
          <w:tblCellMar>
            <w:top w:w="0" w:type="dxa"/>
            <w:left w:w="108" w:type="dxa"/>
            <w:bottom w:w="0" w:type="dxa"/>
            <w:right w:w="108" w:type="dxa"/>
          </w:tblCellMar>
        </w:tblPrEx>
        <w:trPr>
          <w:trHeight w:val="18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D6CF5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3C3C5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F3DBC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52351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659CB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原油仓储经营批准证书、成品油仓储经营批准证书</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4B5CD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002B9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w:t>
            </w:r>
          </w:p>
          <w:p w14:paraId="545B23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审批项目设定行政许可的决定》《国务院关于取消和下放一批行</w:t>
            </w:r>
          </w:p>
          <w:p w14:paraId="14E84D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政许可事项  的  决定》(国发〔2020〕13</w:t>
            </w:r>
          </w:p>
          <w:p w14:paraId="523ABD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号）</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71EEC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E3DF7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BA4F2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BB032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23376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645B34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号）《山西省人民政府关于落实衔接国务院取消下放一批行政许可事项的通知》（晋政发〔2020〕25 号）取消“石油成品油仓储经营资格审批”。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B3C35B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石油成品油流通行业监管职责。开展“双随机、一公开”监管，重点检查企业台账制度建立执行情况，发现违法违规行为依法处理或者提请有关部门予以查处。2.落实属地监管职责。建立跨部门联合监管机制，加强协同监管。建立投诉举报制度，定期组织开展对石油成品油批发、仓储企业的专项检查，发现违法违规行为由各有关部门按职责依法依规查处。建立企业信用记录并纳入全国信用信息共享平台，对违法失信企业依法实施失信惩戒。3.落实专项监管职责。从事石油成品油批发、仓</w:t>
            </w:r>
          </w:p>
          <w:p w14:paraId="7F3728B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储经营活动的企业必须符合自然资源、规划、建设、质量计量、环保、</w:t>
            </w:r>
          </w:p>
          <w:p w14:paraId="5D1C987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安全生产等方面法律法规和标准要求，依法依规开展经营。公安、自然资源、生态环境、住房和城乡建设等部门按职责依法依规加强监管，承担安全生产监管责任的部门切实履行监管责任，守牢安全底线。4.加强行业监管信息共享运用。市场主体登记部门要及时将新登记经营范围涉及石油成品油批发、仓储的企业信息推送至有关主管部门。各有关主管部门要充分运用共享的监管信息，有针对</w:t>
            </w:r>
          </w:p>
          <w:p w14:paraId="1D9CE7B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性地加强监管执法。</w:t>
            </w:r>
          </w:p>
        </w:tc>
      </w:tr>
      <w:tr w14:paraId="40F13DEE">
        <w:tblPrEx>
          <w:tblCellMar>
            <w:top w:w="0" w:type="dxa"/>
            <w:left w:w="108" w:type="dxa"/>
            <w:bottom w:w="0" w:type="dxa"/>
            <w:right w:w="108" w:type="dxa"/>
          </w:tblCellMar>
        </w:tblPrEx>
        <w:trPr>
          <w:trHeight w:val="18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55DB1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30810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F055C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22E82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70A95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 第二类增值电信业务）审批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AE9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外商投资经营电信业务审定意见书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48660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《外商投资电信企业管理规定》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33E09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0C98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44650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463E2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5BA6F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2F91B5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号），取消“外商投资经营电信业务（第二类增值电信业务）审批”。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39797F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在办理“电信业务经营许可”时，对外商投资电信企业落实股比限制要求情况进行严格把关。2.加强对外商投资电信企业日常经营活动的监测，督促其按要求报送有关信息。3.通过“双随机、一公开”监管等方式加强监管，发现违法违规行为要依法查处并向社会公开结果。4.依法实施信用监管，如实记录违法失信行为，实施差异化监管等措施。</w:t>
            </w:r>
          </w:p>
        </w:tc>
      </w:tr>
      <w:tr w14:paraId="4D4F78F7">
        <w:tblPrEx>
          <w:tblCellMar>
            <w:top w:w="0" w:type="dxa"/>
            <w:left w:w="108" w:type="dxa"/>
            <w:bottom w:w="0" w:type="dxa"/>
            <w:right w:w="108" w:type="dxa"/>
          </w:tblCellMar>
        </w:tblPrEx>
        <w:trPr>
          <w:trHeight w:val="37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2DA51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24CC9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63B08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省粮食和储备局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B957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81B4C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中央储备粮代储资格认定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0FF1C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中央储备粮代储企业资格认定证书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AE1C1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《中央储备粮管理条例》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9AC03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国家粮食和储备局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B1D01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DAC4E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43A8D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299CD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96ABDB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号），取消“中央储备粮代储资格认定”。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C6429C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于已取得中央储备粮代储资格的企业，许可证到期后自动失效。2.开展“中央事权粮食政策执行和中央储备粮管理情况年度考核”，做好年度库存检查，确保中央储备粮数量真实、质量达标、储存安全。3.开展“双随机、一公开”监管，利用信息化手段提升监管精准度和有效性，畅通投</w:t>
            </w:r>
          </w:p>
          <w:p w14:paraId="271E20D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诉举报渠道，强化对中储粮集团公司</w:t>
            </w:r>
          </w:p>
          <w:p w14:paraId="45E96840">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及其直属企业的日常监管。发现违法</w:t>
            </w:r>
          </w:p>
          <w:p w14:paraId="316094A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违规行为要依法查处并向社会公开</w:t>
            </w:r>
          </w:p>
          <w:p w14:paraId="3BF9C94F">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结果，发现涉嫌犯罪活动要及时移交</w:t>
            </w:r>
          </w:p>
          <w:p w14:paraId="6664EC2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有关机关处理。</w:t>
            </w:r>
          </w:p>
        </w:tc>
      </w:tr>
      <w:tr w14:paraId="79B16860">
        <w:tblPrEx>
          <w:tblCellMar>
            <w:top w:w="0" w:type="dxa"/>
            <w:left w:w="108" w:type="dxa"/>
            <w:bottom w:w="0" w:type="dxa"/>
            <w:right w:w="108" w:type="dxa"/>
          </w:tblCellMar>
        </w:tblPrEx>
        <w:trPr>
          <w:trHeight w:val="4601"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DDC43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46F94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D380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6669D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7870D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林草种子质量检验机构资质考核</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B518A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林草种子质量检验机构资质证书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E41A2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65741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7D28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020B3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570EC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8B932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744D6F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号）《山西省人民政府关于落实衔接国务院取消下放一批行政许可事项的通知》（晋政发〔2020〕25 号）</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取消“草种质量检验机构资质认定”。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181375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省市场监管局规定或调整检验检测机构准入条件时，要征求省林草局意见，体现林草部门关于草种质量检验机构的特别准入要求。新增草种质量检验机构直接向省市场监管局申请办理有关许可，省市场监管局审批时应征求省林草局意见。2.市场监管部门通过“双随机、一公开”监管、重点监管、信用监管等方式，对检验检测机构实施日常管理，发现违法违规，行为要依法查处并向社会公开结果，涉及草种质量检验机构的还要及时推送至同级林草部门。3.林草部门依法委托有关检验检测机构从事检验检测活动，并对检验检测活动进行监管，指导有关检验检测机构提升业务能力和管理水平。发现违法违规行为要及时通报省市场监管局，省市场监管局应当依法查处。</w:t>
            </w:r>
          </w:p>
        </w:tc>
      </w:tr>
      <w:tr w14:paraId="17813BC5">
        <w:tblPrEx>
          <w:tblCellMar>
            <w:top w:w="0" w:type="dxa"/>
            <w:left w:w="108" w:type="dxa"/>
            <w:bottom w:w="0" w:type="dxa"/>
            <w:right w:w="108" w:type="dxa"/>
          </w:tblCellMar>
        </w:tblPrEx>
        <w:trPr>
          <w:trHeight w:val="772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83B7F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1CDB5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家林 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D1C1B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207A8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D256E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林业质检机构资质认定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A1074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林业质检机构资质审查认可授权证书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E9F60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《中华人民共和国产品质量法》《中华人民共和国标准化法》《中华人民共和国标准化法实施条例》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B3855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F110B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725B0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98011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C451E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032BC5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号），取消“林业质检机构资质认定”。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D279E5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市场监管总局规定或调整检验检测机构准入条件时，应征求国家林草局意见，体现林草部门关于林业质检机构的特别准入要求。新增或续期的林业质检机构直接向市场监管部门申请办理有关许可，市场监管部门审批时应征求同级林草部门意见。2.市场监管部门通过“双随机、一公开”监管、重点监管、信用监管等方式，对检验检测机构实施日常管理，发现违法违规行为要依法查处并向社会公开结果，涉及林业质检机构的还要及时推送至同级林草部门。3.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14:paraId="4E11B7BB">
        <w:tblPrEx>
          <w:tblCellMar>
            <w:top w:w="0" w:type="dxa"/>
            <w:left w:w="108" w:type="dxa"/>
            <w:bottom w:w="0" w:type="dxa"/>
            <w:right w:w="108" w:type="dxa"/>
          </w:tblCellMar>
        </w:tblPrEx>
        <w:trPr>
          <w:trHeight w:val="18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BA38D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017F4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家邮 政局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866FB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省邮政管理局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6B893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B5E71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经营邮政通信业务审批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B88C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C5912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EE619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国家邮政局；省邮政管理局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3F33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D3803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BB591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1BC8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F117EB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号），取消“经营境内邮政通信业务审批”。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2E52C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完善邮政企业委托第三方提供服务的管理制度，督促邮政企业落实主体责任，明确业务委托范围，保障邮件安全。2.对邮政企业委托的第三方企业开展“双随机、一公开”监管，畅通投诉举报渠道，发现违法违规行为要依法查处并向社会公开结果。3.依法实施信用监管，如实记录违法失信行为，发现严重违法行为要依法对有关企业和人员实行行业禁入。4.如将来需要批准中国邮政集团公司以外的企业经营境内邮政通信业务，由国家邮政局按照党中央、国务院决策部署办理，并提出修改完善有关法律规定的建议。</w:t>
            </w:r>
          </w:p>
        </w:tc>
      </w:tr>
      <w:tr w14:paraId="68DF74C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7F555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3587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EE78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51B3B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BD965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从事强制性认证以及相关活动的检查机构指定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03EF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8CE5C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《中华人民共和国认证认可条例》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8A892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5B49F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C7316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52610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3C949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2503DD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号），取消“与强制性认证有关的检查机构指定”。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B538B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完善与强制性认证有关的检查活动的标准和规范，落实认证机构主体责任，充分发挥其对检查活动的监督作用。2.通过投诉举报、日常监测、专项检查等方式，及时发现和纠正检查活动中的违法违规行为，依法追究法律责任。3.依法实施信用监管，如实记录违法失信行为，实施差异化监管等措施。</w:t>
            </w:r>
          </w:p>
        </w:tc>
      </w:tr>
      <w:tr w14:paraId="265E577F">
        <w:tblPrEx>
          <w:tblCellMar>
            <w:top w:w="0" w:type="dxa"/>
            <w:left w:w="108" w:type="dxa"/>
            <w:bottom w:w="0" w:type="dxa"/>
            <w:right w:w="108" w:type="dxa"/>
          </w:tblCellMar>
        </w:tblPrEx>
        <w:trPr>
          <w:trHeight w:val="21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9EF93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A3D26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FD4CD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A4203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CB528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新农药登记试验审批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75C98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新农药登记试验批准证书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A124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51FAE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2D52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364F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8F7EC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F8F32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E41D8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依据《国务院关于取消和下放一批 行政许可事项的决定》（国发〔2020〕 13 号），取消“新农药登记试验审查”。建立健全新农药登记试验备案制度，建设全国统一的在线备案平台，方便有关企业快捷办理备案手续。</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173BC6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不按要求备案的要依法设定并追究法律责任。2.严格实施“农药登记试验单位认定”许可，把牢农药登记试验单位准入关口。3.对备案的新农药登记试验活动进行抽查监管，督促有关单位落实风险防控措施，发现违法违规行为要依法查处并向社会公开结果。4.在“农药登记”许可环节，对新农药登记试验活动有关情况进行审查把关。</w:t>
            </w:r>
          </w:p>
        </w:tc>
      </w:tr>
      <w:tr w14:paraId="22A2E8BF">
        <w:tblPrEx>
          <w:tblCellMar>
            <w:top w:w="0" w:type="dxa"/>
            <w:left w:w="108" w:type="dxa"/>
            <w:bottom w:w="0" w:type="dxa"/>
            <w:right w:w="108" w:type="dxa"/>
          </w:tblCellMar>
        </w:tblPrEx>
        <w:trPr>
          <w:trHeight w:val="1408"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25CE7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109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537C7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95D40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2683C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2B72E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出口食品生产企业备案核准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675E4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出口食品生产企业备案证明</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BAC63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9DA36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主管海关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065B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3F4B7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0B63B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36A95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7F9FD9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改革后，企业开展生产出口食品的经营活动应持有营业执照并按要求进行备案。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D35AD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14:paraId="0C9D887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0F4FB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68701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家卫 生健 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3D8C1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84DA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F4674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社会办医疗机构乙类大型医用设备配置许可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DE6E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spacing w:val="-11"/>
                <w:kern w:val="0"/>
                <w:sz w:val="18"/>
                <w:szCs w:val="18"/>
                <w:u w:val="none"/>
                <w:lang w:val="en-US" w:eastAsia="zh-CN" w:bidi="ar"/>
              </w:rPr>
              <w:t>乙类大型医用设备配置许可证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E8B77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《医疗器械监督管理条例》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ECCB1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F40A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28888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6D9A1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3771A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F7816C7">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对社会办医疗机构申请办理乙类大型医用设备配置许可应当具备的条件实行告知承诺，经形式审查后当场作出审批决定。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669249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1.加强监管，发现违法违规行为要依法查处并公开结果。2. 畅通投诉举报渠道，依法及时处理投诉举报。</w:t>
            </w:r>
          </w:p>
        </w:tc>
      </w:tr>
      <w:tr w14:paraId="72039C5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C32A0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0A95C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498B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0AB0B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A5E56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保安培训许可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49968BE">
            <w:pPr>
              <w:keepNext w:val="0"/>
              <w:keepLines w:val="0"/>
              <w:widowControl/>
              <w:suppressLineNumbers w:val="0"/>
              <w:jc w:val="center"/>
              <w:textAlignment w:val="center"/>
              <w:rPr>
                <w:rFonts w:hint="eastAsia" w:ascii="仿宋_GB2312" w:hAnsi="仿宋_GB2312" w:eastAsia="仿宋_GB2312" w:cs="仿宋_GB2312"/>
                <w:i w:val="0"/>
                <w:iCs w:val="0"/>
                <w:color w:val="000000"/>
                <w:spacing w:val="-11"/>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保安培训许可证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1CA18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《保安服务管理条例》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B61E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3FD83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F482C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760A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6ED4B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3BD11A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1.一次性告知申请人申办保安培训许可证应具备的条件和需提交的材料。申请人承诺符合条件并提交材料的，当场作出审批决定。2.不再要求申请人提供相关人员无故意犯罪记录证明等材料。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2D4ECE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对承诺内容真实性的核查，发现虚假承诺、承诺严重不实或者申请人未达到法定条件即开展经营活动的要依法处理。2.开展“双随机、一公开”监管、重点监管，及时处理投诉举报，依法查处违法违规行为。3.加强信用监管，建立企业信用档案并向社会公开信用记录，对失信主体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展联合惩戒。</w:t>
            </w:r>
          </w:p>
        </w:tc>
      </w:tr>
      <w:tr w14:paraId="5734C2F1">
        <w:tblPrEx>
          <w:tblCellMar>
            <w:top w:w="0" w:type="dxa"/>
            <w:left w:w="108" w:type="dxa"/>
            <w:bottom w:w="0" w:type="dxa"/>
            <w:right w:w="108" w:type="dxa"/>
          </w:tblCellMar>
        </w:tblPrEx>
        <w:trPr>
          <w:trHeight w:val="2038"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A834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2DEE2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 政部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FF741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省财政厅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FCD5B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C9FF9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会计师事务所分支机构设立审批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45F3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会计师事务所分所执业证书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6F5A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《中华人民共和国注册会计师法》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4BA84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省财政厅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C3B7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A1C4F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DE762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606EC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374E1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对设立会计师事务所分支机构应当具备的执业条件（包括会计师事务所持有执业许可、人员和业务规模、近 3 年未因执业行为受到行政处罚、分支机构人员要求）实行告知承诺，经形式审查后当场作出审批决定。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11922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对失信主体开展联合惩戒。</w:t>
            </w:r>
          </w:p>
        </w:tc>
      </w:tr>
      <w:tr w14:paraId="0B64C5BE">
        <w:tblPrEx>
          <w:tblCellMar>
            <w:top w:w="0" w:type="dxa"/>
            <w:left w:w="108" w:type="dxa"/>
            <w:bottom w:w="0" w:type="dxa"/>
            <w:right w:w="108" w:type="dxa"/>
          </w:tblCellMar>
        </w:tblPrEx>
        <w:trPr>
          <w:trHeight w:val="2702"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A9221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35F9A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然资 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70224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A096B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6C5E5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城乡规划编制单位资质认定（乙级及以下）</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B1BC1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城乡规划编制资质</w:t>
            </w:r>
          </w:p>
          <w:p w14:paraId="5511EB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20241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《中华人民共和国城乡规划法》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B95D2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08B2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3704B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77C24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1388D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557AE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根据行业发展状况和技术特点，全面梳理现有审批流程。2.实现申请、审批全程网上办理并在网上公布审批程序、受理条件、办理标准。3.对城乡规划编制单位资质认定（乙级及以下）应当具备的条件和技术能力实行告知承诺，自然资源部门不再进行实质性审查，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8F6765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对违反上级国土空间规划、未落实约束性指标和刚性管控要求的机构，实施重点监管。3.加强信用监管，向社会公布规划编制企业信用档案，对失信主体开展联合惩戒。4.发挥行业协会自律作用。</w:t>
            </w:r>
          </w:p>
        </w:tc>
      </w:tr>
      <w:tr w14:paraId="37F1A12A">
        <w:tblPrEx>
          <w:tblCellMar>
            <w:top w:w="0" w:type="dxa"/>
            <w:left w:w="108" w:type="dxa"/>
            <w:bottom w:w="0" w:type="dxa"/>
            <w:right w:w="108" w:type="dxa"/>
          </w:tblCellMar>
        </w:tblPrEx>
        <w:trPr>
          <w:trHeight w:val="2214"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4DFD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6D8D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 态环 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7D5F7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0C40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CD94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辐射监测机构资质认定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9F287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C38E7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  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05736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10C9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701D6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C1FAD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C5FAA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5397E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6AD5FA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虚假承诺或严重不实的要依法处理。2.建立联合惩戒及信用共享机制，向社会公布监测机构信用状况，对失信主体进行联合惩戒，对严重失信的将违法违规信息纳入全国信用信息共享平台。3.推动企业信息公开，加强社会监督。</w:t>
            </w:r>
          </w:p>
        </w:tc>
      </w:tr>
      <w:tr w14:paraId="5B31A243">
        <w:tblPrEx>
          <w:tblCellMar>
            <w:top w:w="0" w:type="dxa"/>
            <w:left w:w="108" w:type="dxa"/>
            <w:bottom w:w="0" w:type="dxa"/>
            <w:right w:w="108" w:type="dxa"/>
          </w:tblCellMar>
        </w:tblPrEx>
        <w:trPr>
          <w:trHeight w:val="3271"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CC6A6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51ABD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 态环 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E1B6C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6DF26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8A2DE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从事放射性污染监测工作的机构资质认定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BBE0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放射性污染监测资质许可证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61BDD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  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BFF0A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9B4A7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B5207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E736D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AA3D3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B07D16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按照生态环境部统一制定的格式，编制告知承诺书。2.对从事放射性污染监测工作的机构应当具备的检验检测机构资质证书和能够证明符合生态环境监测机构相关要求（包括人员、仪器设备、管理体系、质量控制、技术活动记录等）的材料，实行告知承诺，生态环境部门不再进行审查，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DFFB40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1.完善放射性监测机构制度管理体系。2.生态环境部门会同有关部门加强对各类放射性监测机构的监督检查。3.推动企业信息公开，加强社会监督。</w:t>
            </w:r>
          </w:p>
        </w:tc>
      </w:tr>
      <w:tr w14:paraId="446B3214">
        <w:tblPrEx>
          <w:tblCellMar>
            <w:top w:w="0" w:type="dxa"/>
            <w:left w:w="108" w:type="dxa"/>
            <w:bottom w:w="0" w:type="dxa"/>
            <w:right w:w="108" w:type="dxa"/>
          </w:tblCellMar>
        </w:tblPrEx>
        <w:trPr>
          <w:trHeight w:val="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2327F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D484C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 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 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AC9E6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D372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07031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建筑业企业资质认定（建筑</w:t>
            </w:r>
          </w:p>
          <w:p w14:paraId="659C8E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工程、市政公用工程</w:t>
            </w:r>
          </w:p>
          <w:p w14:paraId="522F4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施工总承包一级）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46C81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8F427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FE91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DEF46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E35C6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98F0C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0919F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D4A14E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AE01F5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09EC25B6">
        <w:tblPrEx>
          <w:tblCellMar>
            <w:top w:w="0" w:type="dxa"/>
            <w:left w:w="108" w:type="dxa"/>
            <w:bottom w:w="0" w:type="dxa"/>
            <w:right w:w="108" w:type="dxa"/>
          </w:tblCellMar>
        </w:tblPrEx>
        <w:trPr>
          <w:trHeight w:val="154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D63C4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D6E08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 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 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5A6E8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5F3A6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42FE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建筑业企业资质认定（施工</w:t>
            </w:r>
          </w:p>
          <w:p w14:paraId="3C5901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总承包部分二级、 部分三级， 专业承包部分一级、 部分二级、 部分三级， 特种工程</w:t>
            </w:r>
          </w:p>
          <w:p w14:paraId="16B79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专业承包）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46120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382CA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98082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D72D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8882F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C331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E2646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24ED5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64962E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0623FC7F">
        <w:tblPrEx>
          <w:tblCellMar>
            <w:top w:w="0" w:type="dxa"/>
            <w:left w:w="108" w:type="dxa"/>
            <w:bottom w:w="0" w:type="dxa"/>
            <w:right w:w="108" w:type="dxa"/>
          </w:tblCellMar>
        </w:tblPrEx>
        <w:trPr>
          <w:trHeight w:val="34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B8B48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DA1F4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 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 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22622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22B9E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7E117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建设工程勘察企业资质认定（乙级及   以下、劳务）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7B6B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66F90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p w14:paraId="0D672B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2EBB8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B6DD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DA698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8826D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92FCD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27A997C">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33C2F8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1DA03923">
        <w:tblPrEx>
          <w:tblCellMar>
            <w:top w:w="0" w:type="dxa"/>
            <w:left w:w="108" w:type="dxa"/>
            <w:bottom w:w="0" w:type="dxa"/>
            <w:right w:w="108" w:type="dxa"/>
          </w:tblCellMar>
        </w:tblPrEx>
        <w:trPr>
          <w:trHeight w:val="2761"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516B3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119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D8CF4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 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 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FF98E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9EC42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16DB4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（部分乙级及以下）</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470E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354CA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C44A3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0439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5E9CD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A7B90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F5069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C77F00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4947E88">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7E22CD53">
        <w:tblPrEx>
          <w:tblCellMar>
            <w:top w:w="0" w:type="dxa"/>
            <w:left w:w="108" w:type="dxa"/>
            <w:bottom w:w="0" w:type="dxa"/>
            <w:right w:w="108" w:type="dxa"/>
          </w:tblCellMar>
        </w:tblPrEx>
        <w:trPr>
          <w:trHeight w:val="2576"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E0242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3BEA4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 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 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11E46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072F9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9478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工程监理企业资质认定（房</w:t>
            </w:r>
          </w:p>
          <w:p w14:paraId="253B25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屋建筑工程、市政公</w:t>
            </w:r>
          </w:p>
          <w:p w14:paraId="120A2D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用工程专业甲级）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5E24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42412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E46E2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000B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C1CAF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F2CAF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0D402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3C9859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30BC2F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7A75CBE9">
        <w:tblPrEx>
          <w:tblCellMar>
            <w:top w:w="0" w:type="dxa"/>
            <w:left w:w="108" w:type="dxa"/>
            <w:bottom w:w="0" w:type="dxa"/>
            <w:right w:w="108" w:type="dxa"/>
          </w:tblCellMar>
        </w:tblPrEx>
        <w:trPr>
          <w:trHeight w:val="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12429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9018F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 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 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22153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E9F1C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2E684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工程监理企业资质认定（专</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业乙级、 丙级，事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务所）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7C74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D094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80948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B5926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EE097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C17B0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56161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2D9C94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870D29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对失信主体开展联合惩戒。</w:t>
            </w:r>
          </w:p>
        </w:tc>
      </w:tr>
      <w:tr w14:paraId="059A52E8">
        <w:tblPrEx>
          <w:tblCellMar>
            <w:top w:w="0" w:type="dxa"/>
            <w:left w:w="108" w:type="dxa"/>
            <w:bottom w:w="0" w:type="dxa"/>
            <w:right w:w="108" w:type="dxa"/>
          </w:tblCellMar>
        </w:tblPrEx>
        <w:trPr>
          <w:trHeight w:val="1656"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81D4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AA33C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 通运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F4EAD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F22AA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83384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水运工程监理企业乙级资质认定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CF56E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7FDC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0DD1F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371E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158AB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7FD82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E8AF0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5BDCC4D">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对水运工程监理企业取得乙级资质应当具备的条件（包括人员、业绩、设备等）实行告知承诺，经形式审查后当场作出审批决定。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4FAFA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通过告知承诺方式取得资质认定的企业在一定期限内开展许可条件核查，发现虚假承诺或者承诺严重不实的要依法处理。2.开展“双随机、一公开”监管，发现违法违规行为要依法查处并公开结果。3.加强信用监管，向社会公布水运工程监理企业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用状况，拓展信用评价结果应用范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围，实行失信联合惩戒。4.发挥行业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协会自律作用。</w:t>
            </w:r>
          </w:p>
        </w:tc>
      </w:tr>
      <w:tr w14:paraId="127B4B13">
        <w:tblPrEx>
          <w:tblCellMar>
            <w:top w:w="0" w:type="dxa"/>
            <w:left w:w="108" w:type="dxa"/>
            <w:bottom w:w="0" w:type="dxa"/>
            <w:right w:w="108" w:type="dxa"/>
          </w:tblCellMar>
        </w:tblPrEx>
        <w:trPr>
          <w:trHeight w:val="23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705A1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FFB27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 通运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659B9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97EE9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F0F1F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水运工程监理企业丙级资质认定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3F3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5178B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BB9C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27FC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B9F5B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DF1DB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6D0BC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A2E2E59">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对水运工程监理企业取得丙级资质应当具备的条件（包括人员、业绩、设备等）实行告知承诺，经形式审查后当场作出审批决定。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9978D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通过告知承诺方式取得资质认定的企业在一定期限内开展许可条件核查，发现虚假承诺或者承诺严重不实的要依法处理。2.开展“双随机、一公开”监管，发现违法违规行为要依法查处并公开结果。3.加强信用监管，向社会公布水运工程监理企业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用状况，拓展信用评价结果应用范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围，实行失信联合惩戒。4.发挥行业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协会自律作用。</w:t>
            </w:r>
          </w:p>
        </w:tc>
      </w:tr>
      <w:tr w14:paraId="57B51CE8">
        <w:tblPrEx>
          <w:tblCellMar>
            <w:top w:w="0" w:type="dxa"/>
            <w:left w:w="108" w:type="dxa"/>
            <w:bottom w:w="0" w:type="dxa"/>
            <w:right w:w="108" w:type="dxa"/>
          </w:tblCellMar>
        </w:tblPrEx>
        <w:trPr>
          <w:trHeight w:val="251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83B10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22606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 通运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909C9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F11B4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4B2CA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水运工程监理企业机电专项资质认定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547C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工程监理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3A633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B0653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5CDD3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B12EB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98432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7580F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65DEFF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对水运工程监理企业取得机电专项资质应当具备的条件（包括人员、业绩、设备等）实行告知承诺，经形式审查后当场作出审批决定。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7E39586">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通过告知承诺方式取得资质认定的企业在一定期限内开展许可条件核查，发现虚假承诺或者承诺严重不实的要依法处理。2.开展“双随机、一公开”监管，发现违法违规行为要依法查处并公开结果。3.加强信用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管，向社会公布水运工程监理企业信</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用状况，拓展信用评价结果应用范</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围，实行失信联合惩戒。4.发挥行业</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协会自律作用。</w:t>
            </w:r>
          </w:p>
        </w:tc>
      </w:tr>
      <w:tr w14:paraId="2D367932">
        <w:tblPrEx>
          <w:tblCellMar>
            <w:top w:w="0" w:type="dxa"/>
            <w:left w:w="108" w:type="dxa"/>
            <w:bottom w:w="0" w:type="dxa"/>
            <w:right w:w="108" w:type="dxa"/>
          </w:tblCellMar>
        </w:tblPrEx>
        <w:trPr>
          <w:trHeight w:val="25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1651B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3ABED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 通运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206BC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61E5F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52067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港口（涉及</w:t>
            </w:r>
          </w:p>
          <w:p w14:paraId="631A2C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客运和危险货物港口作业的</w:t>
            </w:r>
          </w:p>
          <w:p w14:paraId="1C1B6E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经营项目   除外）经</w:t>
            </w:r>
          </w:p>
          <w:p w14:paraId="0BECD0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09567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09D4C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6DE52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省交通厅或所在地港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口部门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A4C5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5C79B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5603A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55853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6705513">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C17890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我省不涉及此许可事项。</w:t>
            </w:r>
          </w:p>
        </w:tc>
      </w:tr>
      <w:tr w14:paraId="39E5E83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7FF13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EDF9E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 利部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1172C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2763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3E370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认定（乙</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4AB1B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水利工程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质量检测单位资质</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等级证书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（乙级）</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9A4BA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E08A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8810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57101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A7D32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D1840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E1C72B">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按照水利部统一制定的格式，编制告知承诺书。2.对“水利工程质量检测单位资质认定（乙级）”应当具备的条件和技术能力（包括人员、仪器设备、认证参数等）实行告知承诺，发证前不再进行审查，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835704E">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对投诉举报多的单位实施重点监管，加强对企业承诺内容真实性的核查，发现虚假承诺或者承诺严重不实的要依法处理。2.加强信用监管，向社会公布水利工程质量检测单位（乙级）信用状况，对失信主体加大抽查比例并开展联合惩戒。</w:t>
            </w:r>
          </w:p>
        </w:tc>
      </w:tr>
      <w:tr w14:paraId="186CF2B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FB7E7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7A782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 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1D207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4716C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A960B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从事拍卖业务许可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D5F2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拍卖经营批准证书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B04BD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《中华人民共和国拍卖法》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A2982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C954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AE66C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00C38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855A9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9F045A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不再要求申请人提供法定代表人证明材料和简历。2.对从事拍卖业务应当具备的条件和能力（法人资格、注册资本、固定办公场所、拟聘任拍卖师和相应管理制度等要求）实行告知承诺，对申请人承诺材料符合要求的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059DAA5">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1.加强部门间信息共享，统一归集企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业信用信息，依法进行公示。2.完善拍卖企业年度核查制度。3.密切与有</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关部门的联系协调，加强跨部门监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管。4.支持行业协会发挥自律作用。</w:t>
            </w:r>
          </w:p>
        </w:tc>
      </w:tr>
      <w:tr w14:paraId="2906DE64">
        <w:tblPrEx>
          <w:tblCellMar>
            <w:top w:w="0" w:type="dxa"/>
            <w:left w:w="108" w:type="dxa"/>
            <w:bottom w:w="0" w:type="dxa"/>
            <w:right w:w="108" w:type="dxa"/>
          </w:tblCellMar>
        </w:tblPrEx>
        <w:trPr>
          <w:trHeight w:val="278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E993F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F7A66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 场监 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08755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3C842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5F645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检验检测机构资质认定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6A24D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检验检测机构资质认定证书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CDCDF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《中华人民共和国计量法》《中华人民共和国食品安全法》《中华人民共和国计量法实施细则》《中华人民共和国认证认可条例》《医疗器械监督管理条例》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41172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市场监管总局；省市场监管局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39FC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E2356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B2A6D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0FE44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E55F87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落实检验检测机构资质认定告知承诺管理办法。2.对检验检测机构应当具备的条件和技术能力（包括人员、设备设施、环境、能力项目等）实行告知承诺，其中：特殊食品、医疗器械检验检测除外；对于检验检测机构作出虚假承诺或者承诺内容严重不实的，由资质认定部门记入其信用档案，该机构不再适用告知承诺的资质认定方式；检验检测机构不选择告知承诺方式的，资质认定部门应当依照《检验检测机构资质认定管理办法》的有关规定实施资质认定。涉及总局审批事项依照原规定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912DCB2">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向社会公布检验检测机构检查情况，对失信主体加大抽查比例并开展联合惩戒。 4.依法及时处理投诉举报。涉及总局审批事项继续执行原监管办法。</w:t>
            </w:r>
          </w:p>
        </w:tc>
      </w:tr>
      <w:tr w14:paraId="0826F19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8594B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129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0A4E0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市 场监 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2D60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ABD98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FB1F3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食品相关产品生产许可证核发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55345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食品相关产品生产许可证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BB9D7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《中华人民共和国食品安全法》</w:t>
            </w:r>
          </w:p>
          <w:p w14:paraId="0166AD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《中华人民共和国工业产品生产许可证管理条例》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DB4EB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CB1E7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48940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77FF9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23795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1E7CE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根据行业发展状况和技术特点，全面梳理现有审批领域，及时修订食品相关产品生产许可实施细则，明确食品相关产品发证范围。2.对食品相关产品生产企业应当具备的生产条件、检验手段、技术文件、质量管理制度、责任制度、产品检验报告等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AF845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1.开展“双随机、一公开”监管。2.对发证、许可范围变更（减项除外）的企业实行全覆盖例行检查。3.对生产许可证有效期届满延续换证、名称变更的获证企业，在日常监管中核实承诺情况。</w:t>
            </w:r>
          </w:p>
        </w:tc>
      </w:tr>
      <w:tr w14:paraId="120900B5">
        <w:tblPrEx>
          <w:tblCellMar>
            <w:top w:w="0" w:type="dxa"/>
            <w:left w:w="108" w:type="dxa"/>
            <w:bottom w:w="0" w:type="dxa"/>
            <w:right w:w="108" w:type="dxa"/>
          </w:tblCellMar>
        </w:tblPrEx>
        <w:trPr>
          <w:trHeight w:val="39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F76BA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FA4F5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家新 闻出 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E30C6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C4AB4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03259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音像制作单位设立、变更审批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EB592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音像制品制作许可证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01B94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A6D1E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0FDC5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2F69E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B549F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F36C8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90879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1.明确设立条件、变更项目，公布承诺事项清单。2.对申请人承诺已具备人员、场所、技术设备等方面条件的，经形式审查后当场作出审批决定。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36A77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1.开展“双随机、一公开”监管，发现违法违规行为要依法查处并公开结果。2.依法查处年度核验过程中存在的岗位培训、委托制作、统计制度等方面的违法违规行为。3.对问题企业按期进行通报并列入黑名单。</w:t>
            </w:r>
          </w:p>
        </w:tc>
      </w:tr>
      <w:tr w14:paraId="57BB4625">
        <w:tblPrEx>
          <w:tblCellMar>
            <w:top w:w="0" w:type="dxa"/>
            <w:left w:w="108" w:type="dxa"/>
            <w:bottom w:w="0" w:type="dxa"/>
            <w:right w:w="108" w:type="dxa"/>
          </w:tblCellMar>
        </w:tblPrEx>
        <w:trPr>
          <w:trHeight w:val="2161"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12DA6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D06AD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家新 闻出 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50B0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BFEE3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8CD4E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电子出版物制作单位设立、变更审批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26F73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电子出版物制作许可证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5C136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EA6D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54C0F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21ED0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8C89A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36877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9AF33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1.明确设立条件、变更项目，公布承诺事项清单。2.对申请人承诺已具备人员、场所、技术设备等方面条件的，经形式审查后当场作出审批决定。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6F62A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1.开展“双随机、一公开”监管，发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现违法违规行为要依法查处并公开</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结果。2.依法查处年度核验过程中存</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在的岗位培训、委托制作、统计制度</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等方面的违法违规行为。3.对问题企</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业按期进行通报并列入黑名单。</w:t>
            </w:r>
          </w:p>
        </w:tc>
      </w:tr>
      <w:tr w14:paraId="22B504E5">
        <w:tblPrEx>
          <w:tblCellMar>
            <w:top w:w="0" w:type="dxa"/>
            <w:left w:w="108" w:type="dxa"/>
            <w:bottom w:w="0" w:type="dxa"/>
            <w:right w:w="108" w:type="dxa"/>
          </w:tblCellMar>
        </w:tblPrEx>
        <w:trPr>
          <w:trHeight w:val="45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9D30E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48DE7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家林 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56DE6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AD230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C08F4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权限内国家重点保护陆生野生动物人工繁育许可证核发（已制定人工繁育技术标准的物种和列入人工繁育国家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重点保护陆生野生动物目录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的物种）</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531F0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国家重点保护陆生野生动物人工繁育许可证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9C607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CF17D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8F522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4CBDA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34B6B9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05033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F9D33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申请人承诺将在规定期限内具备与繁育目的、种类、发展规模相适应的场所、设施、技术等条件的，经形式审查后当场作出审批决定。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4A0CA9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1.严格落实行业标准和规范要求，加大监督检查力度。2.加强信用监管，对失信主体开展联合惩戒。3.组织开展行业培训。4.发挥行业协会自律作用。</w:t>
            </w:r>
          </w:p>
        </w:tc>
      </w:tr>
      <w:tr w14:paraId="6CAA816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10680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C8219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家药 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FF918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F49EC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D1E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药品互联网信息服务审批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F53F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互联网药品信息服务资格证书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6466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D60A8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2"/>
                <w:sz w:val="18"/>
                <w:szCs w:val="18"/>
                <w:u w:val="none"/>
                <w:lang w:val="en-US" w:eastAsia="zh-CN" w:bidi="ar-SA"/>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48F5C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BD43F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8BC9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9BF5A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9926A9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对申请人承诺已经具备相关证明文件、资格证书、管理制度、网络与信息安全保障措施等条件的，经形式审查后当场作出审批决定。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3C39C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1.对以告知承诺方式取得资格认定的机构，加强对其承诺真实性的核查，发现虚假承诺或者承诺严重不实的要依法处理。2.加强网络监测，对发现的违法违规问题依法查处。3.向社会公开资格证书信息，加强社会监</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督。</w:t>
            </w:r>
          </w:p>
        </w:tc>
      </w:tr>
      <w:tr w14:paraId="7C13BCF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CB32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A9332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家药 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1827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1F138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1E846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医疗器械互联网信息服务审批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958A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互联网药品信息服务资格证书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3E334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C834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807F0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492A3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377F7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BBC37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83467D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对申请人承诺已经具备相关证明文件、资格证书、管理制度、网络与信息安全保障措施等条件的，经形式审查后当场作出审批决定。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683B1C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1.对以告知承诺方式取得资格认定的机构，加强对其承诺真实性的核查，发现虚假承诺或者承诺严重不实的要依法处理。2.</w:t>
            </w:r>
            <w:r>
              <w:rPr>
                <w:rFonts w:hint="eastAsia" w:ascii="仿宋_GB2312" w:hAnsi="宋体" w:eastAsia="仿宋_GB2312" w:cs="仿宋_GB2312"/>
                <w:b w:val="0"/>
                <w:bCs w:val="0"/>
                <w:i w:val="0"/>
                <w:iCs w:val="0"/>
                <w:color w:val="000000"/>
                <w:kern w:val="0"/>
                <w:sz w:val="18"/>
                <w:szCs w:val="18"/>
                <w:u w:val="none"/>
                <w:lang w:val="en-US" w:eastAsia="zh-CN" w:bidi="ar"/>
              </w:rPr>
              <w:t>加强网</w:t>
            </w:r>
            <w:r>
              <w:rPr>
                <w:rFonts w:hint="eastAsia" w:ascii="仿宋_GB2312" w:hAnsi="宋体" w:eastAsia="仿宋_GB2312" w:cs="仿宋_GB2312"/>
                <w:i w:val="0"/>
                <w:iCs w:val="0"/>
                <w:color w:val="000000"/>
                <w:kern w:val="0"/>
                <w:sz w:val="18"/>
                <w:szCs w:val="18"/>
                <w:u w:val="none"/>
                <w:lang w:val="en-US" w:eastAsia="zh-CN" w:bidi="ar"/>
              </w:rPr>
              <w:t>络监测，对发现的违法违规问题依法查处。3.向社会公开资格证书信息，加强社会监</w:t>
            </w:r>
          </w:p>
          <w:p w14:paraId="276685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督。</w:t>
            </w:r>
          </w:p>
        </w:tc>
      </w:tr>
      <w:tr w14:paraId="03B90E2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2630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E6B74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家药 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879F0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99AC3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38E7D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医疗机构使用放射性药   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一、二类）许可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D1DBE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放射性药品使用许可证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7A83F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《放射性药品管理办法》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A702D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A38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06D23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81077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63CB2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E1F9C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对医疗机构应当具备的条件和技术能力（包括人员、仪器与设备、房屋设施等）实行告知承诺，发证前不再进行现场检查，经形式审查后当场作出审批决定。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359966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对以告知承诺方式取得许可证的医疗机构，加强对其承诺真实性的核查，发现虚假承诺或承诺严重不实的要依法处理。2.加强药监、卫生健康、生态环境等部门间的协调配合，及时共享医疗机构使用放射性药品信息。 3.加强对医疗机构使用放射性药品的日常监管。4.及时向社会公开许可证有关信息，加强社会监督。</w:t>
            </w:r>
          </w:p>
        </w:tc>
      </w:tr>
      <w:tr w14:paraId="6D16E30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A1833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31D6F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国家知识产权局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0E03D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省市场监管局（省知识产权局）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261EB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06B9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专利代理机构执业许可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7CD62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专利代理机构执业许可证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B311A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《专利代理条例》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08E40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国家知识产权局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9969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A9811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A302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E8702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88F44C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1.修订专利代理审批事项服务指南，增加专利代理机构执业许可实行告知承诺制的相关规定。2.对申请办理专利代理机构执业许可证并作出承诺的，经形式审查后当场作出审批决定。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F2C56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对失信主体开展联合惩戒。</w:t>
            </w:r>
          </w:p>
        </w:tc>
      </w:tr>
      <w:tr w14:paraId="7F556E22">
        <w:tblPrEx>
          <w:tblCellMar>
            <w:top w:w="0" w:type="dxa"/>
            <w:left w:w="108" w:type="dxa"/>
            <w:bottom w:w="0" w:type="dxa"/>
            <w:right w:w="108" w:type="dxa"/>
          </w:tblCellMar>
        </w:tblPrEx>
        <w:trPr>
          <w:trHeight w:val="206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2DFCA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6EA42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 家电 影局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905EA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省电影局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92A45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79209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外商投资电影院设立许可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870C8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电影放映经营许可证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F9A6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《电影管理条例》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3CCB5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省电影局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7BC3B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F2D5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12BA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CB40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7C0F05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spacing w:val="-6"/>
                <w:kern w:val="0"/>
                <w:sz w:val="18"/>
                <w:szCs w:val="18"/>
                <w:u w:val="none"/>
                <w:lang w:val="en-US" w:eastAsia="zh-CN" w:bidi="ar"/>
              </w:rPr>
              <w:t>1.出台外商投资电影院设立告知承诺管理办法。2.有关单位承诺已具备场所、投资比例限制、合作期限等许可条件的，经形式审查后当场作出审批决定。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BD727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畅通投诉举报渠道。2.对以告知承诺方式取得电影放映许可的单位，加强对其承诺内容真实性的核查，发现虚假承诺或者承诺严重不实的要及时依法处理。3.发挥行业协会自律作用。</w:t>
            </w:r>
          </w:p>
        </w:tc>
      </w:tr>
      <w:tr w14:paraId="6248A1F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5479C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7C89A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 家人 防办</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20E79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省人防办</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F172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DB02F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人民防空工程设计甲级资质审批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434D3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人民防空工程建设设计资质证书（甲级资质）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902ED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251C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国家人防办</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95FAF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86A1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C089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5969E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03B0C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1.修订人民防空工程设计行政许可资质管理办法。2.对设计单位应当具备的条件和技术能力（包括符合第三方要求的法人资格、注册资本、资历、人员）实行告知承诺，经形式审查后当场作出审批决定。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964BB8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 4.加强信用监管，完善黑名单制度，建立失信主体联合惩戒制度。</w:t>
            </w:r>
          </w:p>
        </w:tc>
      </w:tr>
      <w:tr w14:paraId="0C2ADF1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357B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139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E941B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 家人 防办</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A7AA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省人防办</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200CF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FEAD6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人民防空工程监理甲级资质审批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18A5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人民防空工程建设监理单位资质等级证书（甲级资质）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AD906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3D759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国家人防办</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1E3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CEC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ADA3D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D7C36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8D8153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1.修订人民防空工程监理行政许可资质管理办法。2.对监理单位应当具备的条件和技术能力（包括符合第三方要求的法人资格、注册资本、资历、人员）实行告知承诺，经形式审查后当场作出审批决定。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FF15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 4.加强信用监管，完善黑名单制度，建立失信主体联合惩戒制度。</w:t>
            </w:r>
          </w:p>
        </w:tc>
      </w:tr>
      <w:tr w14:paraId="2A6DD855">
        <w:tblPrEx>
          <w:tblCellMar>
            <w:top w:w="0" w:type="dxa"/>
            <w:left w:w="108" w:type="dxa"/>
            <w:bottom w:w="0" w:type="dxa"/>
            <w:right w:w="108" w:type="dxa"/>
          </w:tblCellMar>
        </w:tblPrEx>
        <w:trPr>
          <w:trHeight w:val="20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D820F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26870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交 通运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3D1A9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503A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3711E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水运工程监理企业甲级资质认定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9602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1AB47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《建设工程质量管理条例》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22F79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7E75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15319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B40D0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3326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6A6E4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对水运工程监理企业取得甲级资质应当具备的条件（包括人员、业绩、设备等）实行告知承诺，经形式审查后当场作出审批决定。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4EF67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1.对通过告知承诺方式取得资质认定的企业在一定期限内开展许可条件核查，发现虚假承诺或者承诺严重不实的要依法处理。2.开展“双随机、一公开”监管，发现违法违规行为要</w:t>
            </w:r>
          </w:p>
          <w:p w14:paraId="28C3C0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依法查处并公开结果。3.依法及时处</w:t>
            </w:r>
          </w:p>
          <w:p w14:paraId="7C992B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理投诉举报。</w:t>
            </w:r>
          </w:p>
        </w:tc>
      </w:tr>
      <w:tr w14:paraId="5422CD81">
        <w:tblPrEx>
          <w:tblCellMar>
            <w:top w:w="0" w:type="dxa"/>
            <w:left w:w="108" w:type="dxa"/>
            <w:bottom w:w="0" w:type="dxa"/>
            <w:right w:w="108" w:type="dxa"/>
          </w:tblCellMar>
        </w:tblPrEx>
        <w:trPr>
          <w:trHeight w:val="25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3578D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0CACA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广电总 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F508E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429A5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C5E6A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广播电视节目制作经营单位设立审批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F631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广播电视节目制作经营许可证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87200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《广播电视管理条例》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7042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广电总局；省广电局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D447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3A191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5A441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8D4B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54BA5EB">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申请人承诺已经具备许可条件的，经形式审查后当场作出审批决定。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4033FD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1.发现企业不符合承诺条件开展经营的责令限期整改，逾期不整改或整改后仍达不到要求的依法撤销许可证件。2.开展“双随机、一公开”监管，依法查处违法违规行为并公开结果。 3.加强信用监管，对失信主体开展联合惩戒。</w:t>
            </w:r>
          </w:p>
        </w:tc>
      </w:tr>
      <w:tr w14:paraId="389C1C5E">
        <w:tblPrEx>
          <w:tblCellMar>
            <w:top w:w="0" w:type="dxa"/>
            <w:left w:w="108" w:type="dxa"/>
            <w:bottom w:w="0" w:type="dxa"/>
            <w:right w:w="108" w:type="dxa"/>
          </w:tblCellMar>
        </w:tblPrEx>
        <w:trPr>
          <w:trHeight w:val="2519"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84929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677FB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农 业农 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14868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BF3BE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B956E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拖拉机驾驶培训学校、驾驶培训班资格</w:t>
            </w:r>
          </w:p>
          <w:p w14:paraId="566446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0B25E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拖拉机驾驶培训许可证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62F49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《中华人民共和国道路交通安全法》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67045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B7FB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A8BC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3432D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8B488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B66C8A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C6D713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推动培训机构在培训环节强化驾驶员安全教育。2.加强教练员队伍建设和管理，推动拖拉机培训机构建立培训记录、提高培训水平。3.农业农村部门、行政审批部门依照法定职责严把拖拉机驾驶证件考试关口，严肃考试纪律，确保持证人员掌握驾驶技能和道路安全法规知识。4.农业农村部门、公安机关依照法定职责加强对拖拉机的驾驶安全管理，依法查处违规驾驶行为”。</w:t>
            </w:r>
          </w:p>
        </w:tc>
      </w:tr>
      <w:tr w14:paraId="76C3F80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145B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49FA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应 急管 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2D7A5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省消防救援总队</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18D19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4A06F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消防技术服务机构资质审批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BF5F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消防技术服务机构资质证书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39FA2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《中华人民共和国消防法》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AAD72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省级消防救援机构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2EF59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1FEDB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C03D1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98CE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0E4527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A4BEFF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制定消防技术服务机构从业条件和服务标准，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14:paraId="40BDAA6E">
        <w:tblPrEx>
          <w:tblCellMar>
            <w:top w:w="0" w:type="dxa"/>
            <w:left w:w="108" w:type="dxa"/>
            <w:bottom w:w="0" w:type="dxa"/>
            <w:right w:w="108" w:type="dxa"/>
          </w:tblCellMar>
        </w:tblPrEx>
        <w:trPr>
          <w:trHeight w:val="2846"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862E5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3ABDD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住 房城 乡建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89F7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769DC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6B7E0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工程造价咨询企业甲级资质认定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926D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工程造价咨询企业甲级资质证书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2A43E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《国务院对确需保留的行政审批项目设定行政许可的决</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9AB60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B2F1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4FB4D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320DA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FC9CC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55C82B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19474C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14:paraId="2B85127F">
        <w:tblPrEx>
          <w:tblCellMar>
            <w:top w:w="0" w:type="dxa"/>
            <w:left w:w="108" w:type="dxa"/>
            <w:bottom w:w="0" w:type="dxa"/>
            <w:right w:w="108" w:type="dxa"/>
          </w:tblCellMar>
        </w:tblPrEx>
        <w:trPr>
          <w:trHeight w:val="2771"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2CB76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3F5B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住 房城 乡建 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2C2F3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88E3A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842FF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工程造价咨询企业乙级资质认定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22D2D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工程造价咨询企业乙级资质证书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44B7A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《国务院对确需保留的行政审批项目设定行政许可的决</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CEA44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7C4B8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86A3C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04696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47C03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2AB8ED9">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BA9F1EE">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依法查处违法违规行为并公开结果。2.加强信用监管，完善工程造价咨询企业信用体系，向社会公布企业信用状况，对失信主体加大抽查比例并开展联合惩戒。3.推广应用职业保险制度，增强工程造价咨询企业的风险抵御能力，有效保障委托方合法权益。</w:t>
            </w:r>
          </w:p>
        </w:tc>
      </w:tr>
      <w:tr w14:paraId="5CA45966">
        <w:tblPrEx>
          <w:tblCellMar>
            <w:top w:w="0" w:type="dxa"/>
            <w:left w:w="108" w:type="dxa"/>
            <w:bottom w:w="0" w:type="dxa"/>
            <w:right w:w="108" w:type="dxa"/>
          </w:tblCellMar>
        </w:tblPrEx>
        <w:trPr>
          <w:trHeight w:val="251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B7BBB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8B2D3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海 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E15E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1E50F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99DE4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报关企业注册登记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F337C2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中华人民共和国报关单位注册登记证书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51DB1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86CCF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直属海关或者其授权的隶属海关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91605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F0FB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A94C4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D9EAE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151BF57">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564D3D3">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1.加强信用监管，综合运用稽查、缉私等方面数据，及时调整企业信用等级。2.加强报关企业年报管理。</w:t>
            </w:r>
          </w:p>
        </w:tc>
      </w:tr>
      <w:tr w14:paraId="08E7AD4F">
        <w:tblPrEx>
          <w:tblCellMar>
            <w:top w:w="0" w:type="dxa"/>
            <w:left w:w="108" w:type="dxa"/>
            <w:bottom w:w="0" w:type="dxa"/>
            <w:right w:w="108" w:type="dxa"/>
          </w:tblCellMar>
        </w:tblPrEx>
        <w:trPr>
          <w:trHeight w:val="216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D287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5FA46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业和 信息 化部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B6C62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162D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2D586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电信业务（ 第二类增值电信业务）经营许可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8405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电信业务经营许可证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333CE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《中华人民共和国电信条例》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E4BFF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工业和信息化部；省通信管理局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2A415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A0E457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DAFC6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DC546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5B811E2">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1.推动压减申请材料，优化审批流程。</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8AEBD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1.取得许可（包括变更许可范围）的</w:t>
            </w:r>
          </w:p>
          <w:p w14:paraId="2E86E3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经营者，加强对其承诺内容真实性的</w:t>
            </w:r>
          </w:p>
          <w:p w14:paraId="4D3425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例行核查，发现实际情况与承诺不符</w:t>
            </w:r>
          </w:p>
          <w:p w14:paraId="2D3FC9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的，依法予以处理。2.加强对经营者经营行为的监测，督促经营者按照规定报送信息。3.开展“双随机、一公开”监管，按照不同业务类型、信用水平等，合理确定抽查比例。4.对社会关注度高、有不良记录的经营者实</w:t>
            </w:r>
          </w:p>
          <w:p w14:paraId="270B78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施重点监管。5.加强行政执法，对违</w:t>
            </w:r>
          </w:p>
          <w:p w14:paraId="4AA7BB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反电信管理规定的，依法予以查处并</w:t>
            </w:r>
          </w:p>
          <w:p w14:paraId="7100A5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公开结果。6.加强信用监管，公布电</w:t>
            </w:r>
          </w:p>
          <w:p w14:paraId="57F0AB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信业务经营失信名单，对失信主体开</w:t>
            </w:r>
          </w:p>
          <w:p w14:paraId="267B62B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展联合惩戒。</w:t>
            </w:r>
          </w:p>
        </w:tc>
      </w:tr>
      <w:tr w14:paraId="6625DFF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C634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351D4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人 力</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资 源社 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保 障</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AD11FE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省人社厅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A2FC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AC99A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经营性中外合作职业技能培训机构设立、分立、</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合并、变更、终止审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BB417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中外合作办学许可证、内地与港澳台地区合作办学许可证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FA943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《中华人民共和国中外合作办学条例》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8EEB58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省人社厅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E4B86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225F0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EC3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73FAE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CCB0D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进一步精简下放审批事项。2.取消身份证、学历证、资格证、营业执照可查询或重复提交的证明材料。经营场所场地证明可选择采用告知承诺制。3.优化再造审批流程。4.大力压缩审批时限。5.限制自由裁量权。6.积极推行网上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941B24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1.实行监管事项清单化管理制度。2.强化审批后的监管，实行年度报告和评估制度，加强审批后的业务培训和政策辅导，开展“双随机、一公开”监管。3.积极探索经营性中外合作职业技能培训机构科学监管方式。</w:t>
            </w:r>
          </w:p>
        </w:tc>
      </w:tr>
      <w:tr w14:paraId="513E944D">
        <w:tblPrEx>
          <w:tblCellMar>
            <w:top w:w="0" w:type="dxa"/>
            <w:left w:w="108" w:type="dxa"/>
            <w:bottom w:w="0" w:type="dxa"/>
            <w:right w:w="108" w:type="dxa"/>
          </w:tblCellMar>
        </w:tblPrEx>
        <w:trPr>
          <w:trHeight w:val="15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9CAB1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149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0888A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交 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运 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7AC8C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C5EF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0422D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公路工程专业丙级监理资质认定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1337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79384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《中华人民共和国公路法》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9C8E7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FBAF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E5E5E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CD168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8E1E0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DF69C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1.实现申请、审批全程网上办理，并在网上公布认定条件、办理流程、审查要点。2.将专家评审时限由 60 天压</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减至 40 天。</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010C6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1.开展“双随机、一公开”监管，发</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现违法违规行为要依法查处并公开</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结果。2.加强信用监管，开展信用评价，向社会公布监理企业信用状况，</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不良信用记录纳入市场信用平台，实</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行失信惩戒。3.发挥行业协会自律作</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用。</w:t>
            </w:r>
          </w:p>
        </w:tc>
      </w:tr>
      <w:tr w14:paraId="3001B90C">
        <w:tblPrEx>
          <w:tblCellMar>
            <w:top w:w="0" w:type="dxa"/>
            <w:left w:w="108" w:type="dxa"/>
            <w:bottom w:w="0" w:type="dxa"/>
            <w:right w:w="108" w:type="dxa"/>
          </w:tblCellMar>
        </w:tblPrEx>
        <w:trPr>
          <w:trHeight w:val="11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84059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1D0B0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海 关</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总 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FD8FBF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2081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FD230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口岸卫生许可（涉</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及公共场所）核发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3521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国境口岸卫生许可证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A3B24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《中华人民共和国国境卫生检疫法实施细则》</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77DE6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主管海</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27AB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0B4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04B15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79912B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C066A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7EE45A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严格执行有关法律法规和标准，开展 “双随机、一公开”监管，发现违法违规行为要依法查处并公开结果。</w:t>
            </w:r>
          </w:p>
        </w:tc>
      </w:tr>
      <w:tr w14:paraId="21D36F98">
        <w:tblPrEx>
          <w:tblCellMar>
            <w:top w:w="0" w:type="dxa"/>
            <w:left w:w="108" w:type="dxa"/>
            <w:bottom w:w="0" w:type="dxa"/>
            <w:right w:w="108" w:type="dxa"/>
          </w:tblCellMar>
        </w:tblPrEx>
        <w:trPr>
          <w:trHeight w:val="18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E5D3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F8796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教 育部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69C1B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省教育厅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51A78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3DC78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实施专科教育的高等学校和其他高等教育机构的设立、分立、合并、</w:t>
            </w:r>
          </w:p>
          <w:p w14:paraId="3C580D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变更和终止审批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61DF8C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中华人民共和国民办学校办学许可证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9E6D1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《中华人民共和国民办教育促进法》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9C263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省政府或省教育厅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C2B3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D7BB6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9280B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739A3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0E08EC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 年年度检查的证明材料和有资质的会计师事务所出具的学校上年度财务会计报告审计结果。3.将营利性民办学校申请许可证到期延续和校长变更的审批时限均由20个工作日压减至15个工作日。4.对民办学</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校申请许可证到期延续的，若许可条件基本不变且无违法违规或失信记录，在各学段原有许可证期限基础上延长 1 年有效期。</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EBFFC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期进行抽查检查，加强对民办学校的</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过程性指导，加大对违法违规办学行</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为的查处力度。2.推进民办教育信用</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信息公示制度，将民办学校的法人登</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记信息、行政许可信息、年度检查信息、监督检查结果、行政处罚信息向社会公示，强化信用约束。3.建立违规失信惩戒机制，将违规办学的学校及其举办者和负责人纳入黑名单，向</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社会公开，并对其今后在民办教育领</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域的许可申请实施重点监管。4.健全</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联合执法机制，通过跨部门的实时数</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据对接和信息共享，实时掌握民办教</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育领域出现的新业态、新模式，对苗</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头性问题联合研判，积极应对。</w:t>
            </w:r>
          </w:p>
        </w:tc>
      </w:tr>
      <w:tr w14:paraId="2193C2B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BB56F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D495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科 技部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083FA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省科技厅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FB953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A26D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实验动物许可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4C39D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实验动物生产许可证、实验动物使用许可证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20A9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《实验动物管理条例》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E9C72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省科技厅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EBF53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96821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4446B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B3476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C8F73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不再要求申请人提供营业执照复印件、工作人员体检证明、特殊工种证件复印件、经办人身份证复印件（含授权委托书）等材料。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95F8E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1.开展“双随机、一公开”监管，发现违法违规行为要依法查处并公开结果。2.依法及时处理投诉举报。3.对初次申请的，在现场评估时进行合规性核查。</w:t>
            </w:r>
          </w:p>
        </w:tc>
      </w:tr>
      <w:tr w14:paraId="1B05AE3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BD7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ABE6E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业和 信息 化部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B183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08180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A6675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食盐定点批发企业审批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276FD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食盐定点批发企业证书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EB2C5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《食盐专营办法》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4924F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A392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C76CC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C79C6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57F45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0C1F1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不再要求申请人提供营业执照复印件等材料。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3F34C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1.严格执行有关法律法规和标准，对食盐定点批发企业加强监管。2.加强信用监管，向社会公布食盐定点批发企业信用状况，对失信主体开展联合惩戒。</w:t>
            </w:r>
          </w:p>
        </w:tc>
      </w:tr>
      <w:tr w14:paraId="613030C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44810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2EAB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业和 信息 化部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46449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BA23C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3D25D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食盐定点生产企业审批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E789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食盐定点生产企业证书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50A2AF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《食盐专营办法》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0D3F2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6039E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7A0EE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98CA8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CC24F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D813B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不再要求申请人提供营业执照复印件等材料。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AF2D8B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1.严格执行有关法律法规和标准，对食盐定点生产企业加强监管。2.加强信用监管，向社会公布食盐定点生产企业信用状况，对失信主体开展联合惩戒。</w:t>
            </w:r>
          </w:p>
        </w:tc>
      </w:tr>
      <w:tr w14:paraId="57B653D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F4E61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B7F06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14365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5A87D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51C6B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电信业务（基础电信业务）经营许可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7F4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电信业务经营许可证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5A6E9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《中华人民共和国电信条例》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BAD2D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工业和信息化部；省通信管理局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E433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8B9C2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2B943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BE2D1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C6425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1.加强政务信息共享共用，不再要求申请人提供营业执照、人员身份证明</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等材料。2.健全有关管理平台，提升审批服务水平。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839358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1.开展“双随机、一公开”监管，按</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照不同业务类型、信用水平等，合理</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确定抽查比例。2.加强对经营者经营</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行为的监测，督促经营者按照规定报</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送信息。3.对社会关注度高、有违法</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不良记录的经营者实施重点监管。4.</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加强行政执法，对违反电信管理规定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的，依法查处并公开结果。5.加强信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用监管，公布电信业务经营失信名</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单，对失信主体开展联合惩戒。</w:t>
            </w:r>
          </w:p>
        </w:tc>
      </w:tr>
      <w:tr w14:paraId="4276C6D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96A4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A9477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EF8DE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B5E92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7FD4F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电信业务（ 第一类增值电信业务）经营许可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2890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电信业务经营许可证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6E003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《中华人民共和国电信条例》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C3156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工业和信息化部；省通信管理局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F873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5613A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F3B77C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117EB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C86A8C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1.加强政务信息共享共用，不再要求申请人提供营业执照、人员身份证明等材料。2.健全有关管理平台，提升审批服务水平。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D3367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1.开展“双随机、一公开”监管，按</w:t>
            </w:r>
          </w:p>
          <w:p w14:paraId="1B272F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照不同业务类型、信用水平等，合理确定抽查比例。2.加强对经营者经营行为的监测，督促经营者按照规定报送信息。3.对社会关注度高、有违法不良记录的经营者实施重点监管。4.加强行政执法，对违反电信管理规定</w:t>
            </w:r>
          </w:p>
          <w:p w14:paraId="69CA505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的，依法查处并公开结果。5.加强信</w:t>
            </w:r>
          </w:p>
          <w:p w14:paraId="192E2F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用监管，公布电信业务经营失信名</w:t>
            </w:r>
          </w:p>
          <w:p w14:paraId="623444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单，对失信主体开展联合惩戒。</w:t>
            </w:r>
          </w:p>
        </w:tc>
      </w:tr>
      <w:tr w14:paraId="5970A29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8BBE8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4E257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E839E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5E7DA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97F2D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试办电信新业务备案核准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2317FF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备案通知</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D8413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《中华人民共和国电信条例》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944F8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24E9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2250D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369A3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F77CF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D2131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加强信息共享，对申请人在申请电信业务经营许可时已经提供的材料，不再要求重复提供。</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0BF5D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1.加强对经营者经营行为的监测，督</w:t>
            </w:r>
          </w:p>
          <w:p w14:paraId="64FDB49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促经营者按照规定报送信息。2.开展 “双随机、一公开”监管，根据风险程度、信用水平等，合理确定抽查比</w:t>
            </w:r>
          </w:p>
          <w:p w14:paraId="12B5BC1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例。3.加强行政执法，对违反电信管</w:t>
            </w:r>
          </w:p>
          <w:p w14:paraId="37041C2D">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理规定的，依法查处并公开结果。</w:t>
            </w:r>
          </w:p>
        </w:tc>
      </w:tr>
      <w:tr w14:paraId="0AC019D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73E49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F61F4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C0A45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0C13B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134EE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外商投资经营电信业务（基础电信业务）审批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B69E6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外商投资经营电信业务审定意见书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6F3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《外商投资电信企业管理规定》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47322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工业和信息化部；省通信管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F348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997EB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E44F3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F830E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5C4622C">
            <w:pPr>
              <w:keepNext w:val="0"/>
              <w:keepLines w:val="0"/>
              <w:widowControl/>
              <w:suppressLineNumbers w:val="0"/>
              <w:jc w:val="both"/>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1.进一步简化申请表单，优化股东追溯流程，对于二级及以上中方股东不再要求提供相关证明材料，改为申请人作出相关承诺。2.健全有关管理平台，提升审批服务水平。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19BA69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开展“双随机、一公开”监管，对外资股东及其比例是否擅自变更、相关资格证明或者文件是否真实有效进行重点检查，发现违法违规行为要依法查处并公开结果。</w:t>
            </w:r>
          </w:p>
        </w:tc>
      </w:tr>
      <w:tr w14:paraId="0509662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04D6F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159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A423D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CBAF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47F42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D512C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外商投资经营电信业务（第</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一类增值电信业务）审批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31C94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外商投资经营电信业务审定意见书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32D7A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《外商投资电信企业管理规定》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75E08E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802A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7B443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F8D4F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4A380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50974C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1.进一步简化申请表单，优化股东追溯流程，对于二级及以上中方股东不再要求提供相关证明材料，改为申请人作出相关承诺。2.健全有关管理平台，提升审批服务水平。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EDD408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开展“双随机、一公开”监管，对外资股东及其比例是否擅自变更、相关资格证明或者文件是否真实有效进行重点检查，发现违法违规行为要依法查处并公开结果。</w:t>
            </w:r>
          </w:p>
        </w:tc>
      </w:tr>
      <w:tr w14:paraId="242DE1A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D289E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EE097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416335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省工信厅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7515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6A55B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电子认证服务许可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AFEF6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电子认证服务许可证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EA4EE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《中华人民共和国电子签名法》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6276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A80A7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EACE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A061D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86B40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30D151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1.优化审批流程，将工业和信息化部对申请企业进行审查和征求商务部意见两个环节由串联改为并联。2.将审批时限由45 个工作日压减至40 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04BF6A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1.开展“双随机、一公开”监管，按照不同业务类型、信用水平等，合理确定抽查比例。2.加强信用监管，对失信主体开展联合惩戒。</w:t>
            </w:r>
          </w:p>
        </w:tc>
      </w:tr>
      <w:tr w14:paraId="705CFB79">
        <w:tblPrEx>
          <w:tblCellMar>
            <w:top w:w="0" w:type="dxa"/>
            <w:left w:w="108" w:type="dxa"/>
            <w:bottom w:w="0" w:type="dxa"/>
            <w:right w:w="108" w:type="dxa"/>
          </w:tblCellMar>
        </w:tblPrEx>
        <w:trPr>
          <w:trHeight w:val="18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0D703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89448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DEC56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DF857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6600E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87251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61B3C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E7D02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3D72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A194E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3CE9F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D403F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561B46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将审批时限由45个工作日压减至30个工作日。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A7F47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w:t>
            </w:r>
          </w:p>
          <w:p w14:paraId="6DCAD2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现违法违规行为要依法依规查处并公开结果。2.依法从严查处未经许可生产民用爆炸物品、利用现场混装炸</w:t>
            </w:r>
          </w:p>
          <w:p w14:paraId="0DFEB1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药作业系统非法生产工业炸药的行</w:t>
            </w:r>
          </w:p>
          <w:p w14:paraId="1B39FF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为。3.及时处理投诉举报。</w:t>
            </w:r>
          </w:p>
        </w:tc>
      </w:tr>
      <w:tr w14:paraId="1C54F975">
        <w:tblPrEx>
          <w:tblCellMar>
            <w:top w:w="0" w:type="dxa"/>
            <w:left w:w="108" w:type="dxa"/>
            <w:bottom w:w="0" w:type="dxa"/>
            <w:right w:w="108" w:type="dxa"/>
          </w:tblCellMar>
        </w:tblPrEx>
        <w:trPr>
          <w:trHeight w:val="21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F3F55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8B08C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F09EC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7FAAE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91840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民用爆炸物品安全生产许可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95224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民用爆炸物品安全生产许可证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ADB50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《安全生产许可证条例》《民用爆炸物品安全管理条例》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EF1E1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C3010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F1285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0F039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FCC8D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E88DB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1.将审批时限由45个工作日压减至10个工作日。2.将民用爆炸物品安全生产许可证年检制度改为年度报告制度。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CF9ABF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1.开展“双随机、一公开”监管和民用爆炸物品行业安全生产专项督查，发现违法违规行为要依法查处并公开结果。2.及时处理投诉举报。</w:t>
            </w:r>
          </w:p>
        </w:tc>
      </w:tr>
      <w:tr w14:paraId="4620116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C8220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05298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20209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A06C7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6A290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民用爆炸物品销售许可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66BB3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民用爆炸物品销售许可证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BEA4A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《民用爆炸物品安全管理条例》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87786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0D65E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18748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4B959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8A870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CEE93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1.取消申请许可时“从事配送业务的必须具备押运员、驾驶员以及符合特定的爆炸物品专用运输车辆”的要求。2.将审批时限由45个工作日压减至 10个工作日。3.将民用爆炸物品销售许可证年检制度改为年度报告制度。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F94DC9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1.开展“双随机、一公开”监管，发现违法违规销售民用爆炸物品（包括硝酸铵）行为要依法查处并公开结果。2.及时处理投诉举报。</w:t>
            </w:r>
          </w:p>
        </w:tc>
      </w:tr>
      <w:tr w14:paraId="6977A35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36A95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19519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A7592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9A080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3F19A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非经营性互联网信息服务备案核准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85D95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备案号</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CBC49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《互联网信息服务管理办法》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FAA9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BDAE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0F8B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5B0FE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3D06A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E1E1ED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1.开展互联网信息服务备案用户真实身份电子化核验试点，通过人脸识别等技术手段采集确认用户真实身份信息。2.健全有关管理系统，进一步完善网站迁出、备案迁移等业务流程，实现多项业务一次申请。</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BB2FE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1.开展“双随机、一公开”监管，督</w:t>
            </w:r>
          </w:p>
          <w:p w14:paraId="07C98E7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促企业及时更正错误的备案信息，发现违法违规行为要依法查处并公开结果。2.依法处理投诉举报，对于多次被投诉举报的列入服务企业实施重点监管。3.开展互联网违法违规行为专项治理。4.利用技术手段提高监</w:t>
            </w:r>
          </w:p>
          <w:p w14:paraId="7DFAC9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管有效性，及时处置违法违规互联网</w:t>
            </w:r>
          </w:p>
          <w:p w14:paraId="49A243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应用。</w:t>
            </w:r>
          </w:p>
        </w:tc>
      </w:tr>
      <w:tr w14:paraId="1A34E07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A0792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51715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3F1CD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DF319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A0FF3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互联网域名根服务器设置及其运行机构和注册管理机构的设立审批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5A9A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40983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A18AF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A3E5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8B67D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170C7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BE7A5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4F94E9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1.推动压减申请材料，优化审批流程。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B96ECC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1.开展“双随机、一公开”监管，发现违法违规行为要依法查处并公开结果。2.督促企业按照有关要求定期报送信息。3.利用技术手段提高监管有效性，及时处置违法违规行为。</w:t>
            </w:r>
          </w:p>
        </w:tc>
      </w:tr>
      <w:tr w14:paraId="392F3603">
        <w:tblPrEx>
          <w:tblCellMar>
            <w:top w:w="0" w:type="dxa"/>
            <w:left w:w="108" w:type="dxa"/>
            <w:bottom w:w="0" w:type="dxa"/>
            <w:right w:w="108" w:type="dxa"/>
          </w:tblCellMar>
        </w:tblPrEx>
        <w:trPr>
          <w:trHeight w:val="1836"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6AA15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9EE41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86362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E93EB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0B77E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设立互联网域名注册服务机</w:t>
            </w:r>
          </w:p>
          <w:p w14:paraId="4D8C3A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EFE2B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76CC2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3C206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省通信管理局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8A17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CC349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8D10D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11DAE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F7CF81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1.推动压减申请材料，优化审批流程。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2.健全有关管理平台，提升审批服务水平。</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378BF0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1.开展“双随机、一公开”监管，发现违法违规行为要依法查处并公开结果。2.督促企业按照有关要求定期报送信息。3.利用技术手段提高监管有效性，及时处置违法违规行为。</w:t>
            </w:r>
          </w:p>
        </w:tc>
      </w:tr>
      <w:tr w14:paraId="2D4479E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6DA8E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267F6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00E00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省工信厅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317C9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B5FD2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道路机动车辆生产企业许可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5567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公告</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9851E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《中华人民共和国道路交通</w:t>
            </w:r>
          </w:p>
          <w:p w14:paraId="3B9D7C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安全法》《国务院对确需保留的行政审批项目设定行政许可的决定》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D379A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57F8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4874D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B9233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7EEDE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C9F35B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将产品参数变更扩展由审批改为备案，推行集团化管理和系族车型管理。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7B6CF9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1.开展“双随机、一公开”监管，发现违法违规行为要依法查处并公开结果。2.建立车辆信用信息管理体系，会同有关部门开展联合监管。</w:t>
            </w:r>
          </w:p>
        </w:tc>
      </w:tr>
      <w:tr w14:paraId="684B338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72041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ACAFA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FA6AD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省工信厅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63D8A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B876E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第二类监控化学品经营许可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3B13A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第二类监控化学品经营许可证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43495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《中华人民共和国监控化学品管理条例》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86C0E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省工信厅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5460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3926B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E01B8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64B5C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DFD3A1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将审批时限由 20 个工作日压减至 18个工作日。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95E1B6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w:t>
            </w:r>
          </w:p>
          <w:p w14:paraId="220E08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法查处违法违规经营活动并公开结</w:t>
            </w:r>
          </w:p>
          <w:p w14:paraId="6F93094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果。2.加强信用监管，对失信主体开</w:t>
            </w:r>
          </w:p>
          <w:p w14:paraId="686CF68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展联合惩戒。</w:t>
            </w:r>
          </w:p>
        </w:tc>
      </w:tr>
      <w:tr w14:paraId="73AA6D3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E509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169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875A6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b w:val="0"/>
                <w:bCs w:val="0"/>
                <w:i w:val="0"/>
                <w:iCs w:val="0"/>
                <w:color w:val="000000"/>
                <w:kern w:val="0"/>
                <w:sz w:val="18"/>
                <w:szCs w:val="18"/>
                <w:u w:val="none"/>
                <w:lang w:val="en-US" w:eastAsia="zh-CN" w:bidi="ar"/>
              </w:rPr>
              <w:t>工 业</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和 信</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息 化</w:t>
            </w:r>
            <w:r>
              <w:rPr>
                <w:rFonts w:hint="eastAsia" w:ascii="仿宋_GB2312" w:hAnsi="仿宋_GB2312" w:eastAsia="仿宋_GB2312" w:cs="仿宋_GB2312"/>
                <w:b w:val="0"/>
                <w:bCs w:val="0"/>
                <w:i w:val="0"/>
                <w:iCs w:val="0"/>
                <w:color w:val="000000"/>
                <w:kern w:val="0"/>
                <w:sz w:val="18"/>
                <w:szCs w:val="18"/>
                <w:u w:val="none"/>
                <w:lang w:val="en-US" w:eastAsia="zh-CN" w:bidi="ar"/>
              </w:rPr>
              <w:br w:type="textWrapping"/>
            </w:r>
            <w:r>
              <w:rPr>
                <w:rFonts w:hint="eastAsia" w:ascii="仿宋_GB2312" w:hAnsi="仿宋_GB2312" w:eastAsia="仿宋_GB2312" w:cs="仿宋_GB2312"/>
                <w:b w:val="0"/>
                <w:bCs w:val="0"/>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0F4A1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省工信厅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99C73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1603A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第二、三类监控化学品和第四类监控化学品中含磷、硫、氟的特定有机化学品生产特别许可（初</w:t>
            </w:r>
          </w:p>
          <w:p w14:paraId="5C611E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A3D80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E13C9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《中华人民共和国监控化学品管理条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89782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省工信厅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281C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72AB5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B760E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CC43D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24D3C5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不再要求申请人提供车间平面布置图。</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29F7EE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1.开展“双随机、一公开”监管，依法查处违法违规生产活动并公开结果。2.对失信主体开展联合惩戒。</w:t>
            </w:r>
          </w:p>
        </w:tc>
      </w:tr>
      <w:tr w14:paraId="7823B63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A770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7D95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 业和 信息 化部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A19AB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省工信厅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B89BD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9DF22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第二、三类监控化学品和第四类监控化学品中含磷、硫、氟的特定有机化学品生产特别许可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250E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监控化学品生产特别许可证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418E1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《中华人民共和国监控化学品管理条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2AD04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工业和信息化部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0359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43062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64F9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29437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950834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不再要求申请人提供车间平面布置图。</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30BD9C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1.开展“双随机、一公开”监管，依法查处违法违规生产活动并公开结果。2.对失信主体开展联合惩戒。</w:t>
            </w:r>
          </w:p>
        </w:tc>
      </w:tr>
      <w:tr w14:paraId="77D13BE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AE509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A6B08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700E6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5F87B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E3FF4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保安服务公司设立许可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C724A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保安服务许可证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FAD02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《保安服务管理条例》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0D1EF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ED57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3FB52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B5A96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4BCF6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BB38F1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1.不再要求申请人提供相关人员工作经验证明和无故意犯罪记录证明等材料。2.将审批时限由 30 个工作日压减至 20 个工作日。3.制定公布办事指南，推广网上办理。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BE601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1.开展“双随机、一公开”监管、重点监管，及时处理投诉举报，依法查处违法违规行为。2.加强信用监管，建立企业信用档案并向社会公开信用记录，对失信主体开展联合惩戒。</w:t>
            </w:r>
          </w:p>
        </w:tc>
      </w:tr>
      <w:tr w14:paraId="6733042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F6BDD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82021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CFF90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C979C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435CB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营业性射击场的设立审批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4A27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62EF8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E7275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6FDF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EB17C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7D2AF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A39F4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16D65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实行申请、审批全程网上办理。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67E2AF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r>
      <w:tr w14:paraId="14F5619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515AF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E33A2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21E7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BAE32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163EB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民用枪支（ 弹药） 制造许可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A68A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民用枪支（弹药）制造许可证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51CB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5E2E4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AF80B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409E9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05EB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5073E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FED486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1.实行申请、审批全程网上办理。2.不再要求申请人提供技术鉴定文件。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33EE46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r>
      <w:tr w14:paraId="4D8AC6E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89F52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B4839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F1D89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C10E0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6E6E0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民用枪支（ 弹药） 配售许可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A7EC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民用枪支（弹药）配售许可证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1D034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《中华人民共和国枪支管理法》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D3421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1C36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36AF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E8E71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96D3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43F61B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实行申请、审批全程网上办理。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0AF85F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r>
      <w:tr w14:paraId="6B02094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DA49A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CBD7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3DF02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AE207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52C0F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弩的制造、 销售、 进口、 运输、 使用审批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9F9A3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C8FB2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0B372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E1767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AC7B6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7F549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D6993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720551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1.实行申请、审批全程网上办理。2.不再要求申请人提供营业执照、无违法犯罪记录证明、批准立项文件。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BD2A61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1.开展“双随机、一公开”监管，依法查处违法违规行为。2.及时处理投诉举报。3.通过有关信息系统对企业上报的数据进行核查。</w:t>
            </w:r>
          </w:p>
        </w:tc>
      </w:tr>
      <w:tr w14:paraId="0D3E59E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3B883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3DB63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 安</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F10B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省公安厅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4DA37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B8A60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计算机信息系统安全专用产品销售许可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DD028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计算机信息系统安全专用产品销售许可证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1B3E6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《中华人民共和国计算机信息系统安全保护条例》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2EEB0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公安部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29A38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54ECC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159E9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4BEA2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5A325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1.不再要求申请人提供营业执照、商用密码产品型号证书等材料。2.将审批时限由 15 个工作日压减至 10 个工作日。3.实行申请、审批全程网上办理。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789C8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每年组织开展信息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处。</w:t>
            </w:r>
          </w:p>
        </w:tc>
      </w:tr>
      <w:tr w14:paraId="43E2BE3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BCFC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162F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 政部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0A53C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省财政厅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CA113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9C6F6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设立免税场所事项审批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14FC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EB916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9DA88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财政部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F7051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BC2E7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8419E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DC551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82A576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1.网上公布审批程序、办理依据、申请条件、申请材料等信息。2.不再要求申请人提供特许经营费缴纳情况等材料。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599EF8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1.建立健全部门间监管协调机制，依据职责分工加强联合监管。2.开展定期或不定期检查，发现违法违规行为交由有关部门依法查处。</w:t>
            </w:r>
          </w:p>
        </w:tc>
      </w:tr>
      <w:tr w14:paraId="75920DC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E4DAF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4D135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财 政部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384D0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省财政厅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436CB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60D95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会计师事务所设立审批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62FF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会计师事务所执业证书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BC494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《中华人民共和国注册会计师法》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654B2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省财政厅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F938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46EB8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AF18C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2DE7D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93BB2F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 30 个工作日压减至 15个工作日。3.2020 年底前实现会计师事务所执业许可证书电子化。</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01434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1.开展“双随机、一公开”监管，并根据会计师事务所受到处罚情况、其他部门移交线索、群众举报等实施重点监管。2.定期对会计师事务所符合执业许可情况开展专项检查。</w:t>
            </w:r>
          </w:p>
        </w:tc>
      </w:tr>
      <w:tr w14:paraId="57199FA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3BD16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179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154D0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 力</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资 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社 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保 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C1760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省人社厅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8EBD6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0BEE3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设立技工学校审批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18BB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办学许可证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D2AC4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AC09D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省人社厅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D8E92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06CEC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E139B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9F479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84D92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1.实现全程网上办理。2.不再要求申请人提供在登记注册等环节已经提交过的材料。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C7DE46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1.开展“双随机、一公开”监管。2.通过检查考核或投诉举报件专查等方式，进行有效监管，发现违法违规行为要依法查处并公开结果。</w:t>
            </w:r>
          </w:p>
        </w:tc>
      </w:tr>
      <w:tr w14:paraId="111FEE6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FCE84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1536F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 力</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资 源</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社 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保 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F3174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省人社厅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28C99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FE947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设立技师学院审批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EE6E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办学许可证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E0B5F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EF025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省政府</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CAA0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B1538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87E1C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20EF3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405E46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1.实现申请网上办理。2.不再要求申请人提供在登记注册等环节已经提交过的材料。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1FFD90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1.开展“双随机、一公开”监管。2.通过检查考核或投诉举报件专查等方式，进行有效监管，发现违法违规行为要依法查处并公开结果。</w:t>
            </w:r>
          </w:p>
        </w:tc>
      </w:tr>
      <w:tr w14:paraId="28DE63A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A5439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D01A4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FD69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B44AD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374FC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地质灾害危险性评估单位甲级资质审批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1468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E1144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D089C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76F2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EF696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03C05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FD9AB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37AFC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不再要求申请人提供设立单位批准文件、法定代表人和技术负责人简历、法定代表人任命和聘任文件、技术人员从事地质灾害防治技术工作 5年以上证明文件等材料。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D3214D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1.制定地质勘查标准和规范，对企业执行标准规范情况加强监管。2.开展 “双随机、一公开”监管，对违法违规企业依法查处并公开结果。3.强化信用监管，向社会公布地质勘查企业信用状况，推行地质勘查单位黑名单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制度，对失信主体开展联合惩戒。4.充分发挥行业自律作用。</w:t>
            </w:r>
          </w:p>
        </w:tc>
      </w:tr>
      <w:tr w14:paraId="6EAF86E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759DC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0F510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EDB56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3442C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C67D1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地质灾害治理工程勘查单位甲级资级资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E199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76F51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FE834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08D4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4DF49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D5BAE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DA431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69B0F4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BAE19C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1.制定地质勘查标准和规范，对企业执行标准规范情况加强监管。2.开展 “双随机、一公开”监管，对违法违规企业依法查处并公开结果。3.强化信用监管，向社会公布地质勘查企业信用状况，推行地质勘查单位黑名单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制度，对失信主体开展联合惩戒。4.充分发挥行业自律作用。</w:t>
            </w:r>
          </w:p>
        </w:tc>
      </w:tr>
      <w:tr w14:paraId="3688676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532C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E1E76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C62B3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2A78B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AC45E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地质灾害治理工程设计单位甲级资质审批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F02F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F94C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911A0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48982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CBC82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14F2C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4B589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3CA617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5803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1.制定地质勘查标准和规范，对企业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执行标准规范情况加强监管。2.开展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“双随机、一公开”监管，对违法违规企业依法查处并公开结果。3.强化信用监管，向社会公布地质勘查企业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信用状况，推行地质勘查单位黑名单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制度，对失信主体开展联合惩戒。4.</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充分发挥行业自律作用。</w:t>
            </w:r>
          </w:p>
        </w:tc>
      </w:tr>
      <w:tr w14:paraId="334AF73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F3318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C57DD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B4638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68E5D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596E0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地质灾害治理工程施工单位甲级资质审批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B320C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C1B51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D7EF4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E409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94FC6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0B605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80B4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0FC27D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2B607C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1.制定地质勘查标准和规范，对企业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执行标准规范情况加强监管。2.开展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“双随机、一公开”监管，对违法违规企业依法查处并公开结果。3.强化信用监管，向社会公布地质勘查企业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信用状况，推行地质勘查单位黑名单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制度，对失信主体开展联合惩戒。4.</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充分发挥行业自律作用。</w:t>
            </w:r>
          </w:p>
        </w:tc>
      </w:tr>
      <w:tr w14:paraId="78FD6FC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7ED8C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C508F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98566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1033B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62E2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地质灾害治理工程监理单位甲级资质审批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6FB6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59F7E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135A0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48AE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AFA7C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026AB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8E35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03DFBE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D94FD4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1.制定地质勘查标准和规范，对企业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执行标准规范情况加强监管。2.开展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“双随机、一公开”监管，对违法违规企业依法查处并公开结果。3.强化信用监管，向社会公布地质勘查企业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信用状况，推行地质勘查单位黑名单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制度，对失信主体开展联合惩戒。5.</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充分发挥行业自律作用。</w:t>
            </w:r>
          </w:p>
        </w:tc>
      </w:tr>
      <w:tr w14:paraId="440C816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41052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4EDE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A357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FFCD7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0A19C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地质灾害危险性评估单位乙级及以下资质审批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501D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23908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5AE58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645B8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698AE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3B181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FCE01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CBA373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不再要求申请人提供设立单位批准文件、法定代表人和技术负责人简历、法定代表人任命和聘任文件、技术人员从事地质灾害防治技术工作5年以上证明文件等材料。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D2E6B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1.执行地质勘查标准和规范，对企业执行标准规范情况加强监管。2.开展 “双随机、一公开”监管，对违法违规企业依法查处并公开结果。3.强化信用监管，向社会公布地质勘查企业信用状况，推行地质勘查单位黑名单制度，对失信主体开展联合惩戒。4.充分发挥行业自律作用。</w:t>
            </w:r>
          </w:p>
        </w:tc>
      </w:tr>
      <w:tr w14:paraId="77E0A43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8DDB0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8FE2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AF956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9A8F9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8F4A5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地质灾害治理工程勘查单位乙级及以下资质审批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FBE0D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E2263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0144B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3369A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7FF7C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92C77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E40BC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1CDA3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F988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1.执行地质勘查标准和规范，对企业执行标准规范情况加强监管。2.开展 “双随机、一公开”监管，对违法违规企业依法查处并公开结果。3.强化信用监管，向社会公布地质勘查企业信用状况，推行地质勘查单位黑名单制度，对失信主体开展联合惩戒。4.充分发挥行业自律作用。</w:t>
            </w:r>
          </w:p>
        </w:tc>
      </w:tr>
      <w:tr w14:paraId="4944984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E0729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BDB43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 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资 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27CE1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F4464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C0B03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地质灾害治理工程设计单位乙级及以下资质审批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1E63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8BAC4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1D72A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E18D4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3C36D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85DB4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032E3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D1B394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BDEFE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1.执行地质勘查标准和规范，对企业执行标准规范情况加强监管。2.开展 “双随机、一公开”监管，对违法违规企业依法查处并公开结果。3.强化信用监管，向社会公布地质勘查企业信用状况，推行地质勘查单位黑名单制度，对失信主体开展联合惩戒。4.充分发挥行业自律作用。</w:t>
            </w:r>
          </w:p>
        </w:tc>
      </w:tr>
      <w:tr w14:paraId="05D4514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130E9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189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BA93C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65CDB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5A51C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ED16E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地质灾害治理工程施工单位乙级及以下资质审批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5B402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9361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FCDFF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8768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4D363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C3FE9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0C478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5B0EB4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0D273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执行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14:paraId="5F0AA67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B0FFF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97F60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3E3FF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94C01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096CF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地质灾害治理工程监理单位乙级及以下资质审批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1A30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地质灾害防治单位资质证书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ED9B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《地质灾害防治条例》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0F45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3F94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0EDE1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F4463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889D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15010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不再要求申请人提供设立单位批准文件、法定代表人和技术负责人简历、法定代表人任命和聘任文件等材料。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B6EDC6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执行地质勘查标准和规范，对企业执行标准规范情况加强监管。2.开展“双随机、一公开”监管，对违法违规企业依法查处并公开结果。3.强化信用监管，向社会公布地质勘查企业信用状况，推行地质勘查单位黑名单制度，对失信主体开展联合惩戒。4.充分发挥行业自律作用。</w:t>
            </w:r>
          </w:p>
        </w:tc>
      </w:tr>
      <w:tr w14:paraId="6BA3D6F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0C533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E1C5B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8CB57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78BC2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EA4F2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城乡规划编制单位甲级资质认定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A8D7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城乡规划编制资质证书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CE6BF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《中华人民共和国城乡规划法》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0360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7EB59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9734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848F2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5C465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A3C5DF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1.修改完善城乡规划编制单位资质管理规定。2.实现申请、审批全程网上办理并在网上公布审批程序、受理条件、办理标准。3.将审批时限由20个工作日压减至15个工作日。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AD1DF7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1.开展“双随机、一公开”监管，对违法违规行为要依法查处并公开结果。2.对有投诉举报和质量问题的企业实施重点监管。</w:t>
            </w:r>
          </w:p>
        </w:tc>
      </w:tr>
      <w:tr w14:paraId="5DFC5C4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F209A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78EE3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3A6A5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0EF65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8A7DD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勘查矿产资源审批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055C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矿产资源勘查许可证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054345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《中华人民共和国矿产资源法》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《中华人民共和国矿产资源法实施细则》《矿产资源勘查区块登记管理办法》《探矿权采矿权转让管理办法》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EFDE0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76DEA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07BE9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610A2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8AFA7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A17986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不再要求申请人提供符合国家限制及政策调控申请条件等材料。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4A6960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1.开展“双随机、一公开”监管，对违法违规探矿的要依法查处并公开结果。2.利用有关信息系统实现矿业权人勘查开采信息公示等，加强对探矿权人行为的监管。</w:t>
            </w:r>
          </w:p>
        </w:tc>
      </w:tr>
      <w:tr w14:paraId="5622C3B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568CE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24152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EC781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8782B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45D4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探矿权新立、变更、延续、保留和注销登记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3B1FF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矿产资源勘查许可证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5579D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《中华人民共和国矿产资源法》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《中华人民共和国矿产资源法实施细则》《矿产资源勘查区块登记管理办法》《探矿权采矿权转让管理办法》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AFB94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A999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F8BC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1FF0E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E955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63E1A5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积极探索采取委托等方式，将探矿权变更、延续、保留、注销登记等事项的审批权限下放至设区的市级自然资源部门。</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C55B79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1.开展“双随机、一公开”监管，对违法违规探矿的要依法查处并公开结果。2.利用有关信息系统实现矿业权人勘查开采信息公示等，加强对探矿权人行为的监管。</w:t>
            </w:r>
          </w:p>
        </w:tc>
      </w:tr>
      <w:tr w14:paraId="25DB27C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006EE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A0CC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88037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8BF834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F3D8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开采矿产资源审批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593D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采矿许可证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BFB37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《中华人民共和国矿产资源法》《中华人民共和国矿产资源法实施细则》《矿产资源开采登记管理办法》《探矿权采矿权转让管理办法》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2B589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EAEE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6B278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2AEC6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A05BC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3A39F0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不再要求申请人提供符合国家限制及政策调控申请条件等材料。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850AA0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1.开展“双随机、一公开”监管，对违法违规采矿的要依法查处并公开结果。2.利用有关信息系统实现矿业权人勘查开采信息公示等，加强对采矿权人行为的监管。</w:t>
            </w:r>
          </w:p>
        </w:tc>
      </w:tr>
      <w:tr w14:paraId="782BC22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3FEB3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75A9F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4C106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F6F3D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BAAA4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从事测绘活动的单位资质审批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9FBB3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测绘资质证书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22EA0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《中华人民共和国测绘法》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1180F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自然资源部；省自然资源厅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044AB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1566D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6589C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1F10A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7DB15B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1.不再要求申请人提供法定代表人简历、任命或聘任文件，测绘仪器检定证书，专业技术人员技术岗位工作年限证明等材料。2.将审批时限由20个工作日压减至15个工作日。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68B1C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通过投诉举报等渠道反映问题多的测绘单位实施重点监管。3.加强信用监管，向社会公布测绘单位信用状况，对失信主体开展联合惩戒。</w:t>
            </w:r>
          </w:p>
        </w:tc>
      </w:tr>
      <w:tr w14:paraId="69440643">
        <w:tblPrEx>
          <w:tblCellMar>
            <w:top w:w="0" w:type="dxa"/>
            <w:left w:w="108" w:type="dxa"/>
            <w:bottom w:w="0" w:type="dxa"/>
            <w:right w:w="108" w:type="dxa"/>
          </w:tblCellMar>
        </w:tblPrEx>
        <w:trPr>
          <w:trHeight w:val="2474"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E4F8D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1011D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A3455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省自然资源厅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36E1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EB131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深海海底区域资源勘探开发许可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54599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深海海底区域资源勘探证书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341D6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《中华人民共和国深海海底区域资源勘探开发法》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D29B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自然资源部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8E11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AC79B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A2061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D9C59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B93DA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3876B6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r>
      <w:tr w14:paraId="4C2B1B1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1FB4F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A94A7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2B702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B0D46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9F93E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民用核材料许可证核准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3959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A916A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《中华人民共和国核材料管制条例》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D64C0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9A93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C7800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ABA9B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570AC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94B9F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1.将生态环境部门和其他有关部门对申请材料的审查从串联办理改为并联办理。2.将审批时限由180天压减至150天。</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D848C4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1.出台核材料管制相关办法，明确监管规则，加强监管。2.将民用核材料使用单位全面纳入核安全例行监督检查范围，发现违法违规行为要依法查处并公开结果。</w:t>
            </w:r>
          </w:p>
        </w:tc>
      </w:tr>
      <w:tr w14:paraId="52C490A0">
        <w:tblPrEx>
          <w:tblCellMar>
            <w:top w:w="0" w:type="dxa"/>
            <w:left w:w="108" w:type="dxa"/>
            <w:bottom w:w="0" w:type="dxa"/>
            <w:right w:w="108" w:type="dxa"/>
          </w:tblCellMar>
        </w:tblPrEx>
        <w:trPr>
          <w:trHeight w:val="173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206D8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4D5CA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4E3D8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8037A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C9250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民用核安全设备设计单位许可证核发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E7F6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民用核安全设备设计许可证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F93BC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3B2DD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86C47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CE78F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6B97E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A6BC9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AE319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AFE468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14:paraId="23300B99">
        <w:tblPrEx>
          <w:tblCellMar>
            <w:top w:w="0" w:type="dxa"/>
            <w:left w:w="108" w:type="dxa"/>
            <w:bottom w:w="0" w:type="dxa"/>
            <w:right w:w="108" w:type="dxa"/>
          </w:tblCellMar>
        </w:tblPrEx>
        <w:trPr>
          <w:trHeight w:val="244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057D5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199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307F4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F461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EDDA2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A195F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民用核安全设备制造单位许可证核发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5830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民用核安全设备制造许可证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9774D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A06BA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8B37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157B0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3AA8B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8EAF7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F8688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889E20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14:paraId="6D8691B8">
        <w:tblPrEx>
          <w:tblCellMar>
            <w:top w:w="0" w:type="dxa"/>
            <w:left w:w="108" w:type="dxa"/>
            <w:bottom w:w="0" w:type="dxa"/>
            <w:right w:w="108" w:type="dxa"/>
          </w:tblCellMar>
        </w:tblPrEx>
        <w:trPr>
          <w:trHeight w:val="250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623E9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D36CA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79053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DE448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B919F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民用核安全设备安装单位许可证核发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00E7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民用核安全设备安装许可证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3A39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77AAD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BBD5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0F2FA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E4899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E546C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014FC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679E3A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14:paraId="48BBDDEA">
        <w:tblPrEx>
          <w:tblCellMar>
            <w:top w:w="0" w:type="dxa"/>
            <w:left w:w="108" w:type="dxa"/>
            <w:bottom w:w="0" w:type="dxa"/>
            <w:right w:w="108" w:type="dxa"/>
          </w:tblCellMar>
        </w:tblPrEx>
        <w:trPr>
          <w:trHeight w:val="278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EA79B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7E5C6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B387F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22EC4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FB09A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民用核安全设备无损检验单位许可证核发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8DCB5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民用核安全设备无损检验许可证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C1903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688B6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4DED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29A2D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4517B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385FB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BB4C9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9B5047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1.严格执行相关法律法规规定，对违法违规企业依法查处。2.依法及时处理举报、信访问题，调查处理结果向社会公开，对投诉举报和反映质量问题较多的企业实施重点监管。</w:t>
            </w:r>
          </w:p>
        </w:tc>
      </w:tr>
      <w:tr w14:paraId="3E705D4D">
        <w:tblPrEx>
          <w:tblCellMar>
            <w:top w:w="0" w:type="dxa"/>
            <w:left w:w="108" w:type="dxa"/>
            <w:bottom w:w="0" w:type="dxa"/>
            <w:right w:w="108" w:type="dxa"/>
          </w:tblCellMar>
        </w:tblPrEx>
        <w:trPr>
          <w:trHeight w:val="342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4B6D8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31864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FC1D0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33D21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B062F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为境内民用核设施进行核安全设备设计、制造、安装和无损检验活动的境外单位注册登记审批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A3AA8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民用核安全设备活动境外单位注册登记确认书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8A869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《中华人民共和国核安全法》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《民用核安全设备监督管理条例》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C6855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0819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C4757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6D2C8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58E67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2ABFD4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E5D181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1.严格执行相关法律法规规定，查处违法违规企业并向社会公开结果。2.依法及时处理举报、信访问题，对投诉举报和反映质量问题较多的企业实施重点监管。</w:t>
            </w:r>
          </w:p>
        </w:tc>
      </w:tr>
      <w:tr w14:paraId="7F6656AD">
        <w:tblPrEx>
          <w:tblCellMar>
            <w:top w:w="0" w:type="dxa"/>
            <w:left w:w="108" w:type="dxa"/>
            <w:bottom w:w="0" w:type="dxa"/>
            <w:right w:w="108" w:type="dxa"/>
          </w:tblCellMar>
        </w:tblPrEx>
        <w:trPr>
          <w:trHeight w:val="1909"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D654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E9871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021B8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12612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9AFCC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生产放射性同位素（除医疗自用的短半衰期放射性药物外）许可证核发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8F77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辐射安全许可证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B10C1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3633D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CF5EC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7AF8D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768F4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B7CBD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14C42C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p w14:paraId="6BD92BE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推动压减申请材料，优化审批流程。</w:t>
            </w:r>
          </w:p>
          <w:p w14:paraId="60AF93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7228D4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出台有关技术导则、操作标准、技术程序，进一步规范地方生态环境部门审批及监管工作。2.严格执行有关法律法规和标准，开展“双随机、一公开”监管，发现违法违规问题严格依法处罚并公开结果。3.加强对有关生态环境部门人员的培训，提升监管能力。</w:t>
            </w:r>
          </w:p>
        </w:tc>
      </w:tr>
      <w:tr w14:paraId="474584D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86E70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BEE5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B823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E80B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5D048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销售、使用Ⅰ类放射源（医疗使用Ⅰ类放射源除外）和Ⅰ类射线装置单位的辐射安全许可证核发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F751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辐射安全许可证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89090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CC1EA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734BB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3555A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2CD98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BF19D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3B6286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不再要求申请人提供生态环境部门批复的环境影响评价文件，改为生态环境部门之间信息共享获取。</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6A89C1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有关法律法规和标准，开展“双随机、一公开”监管，发现违法违规问题要严格依法查处并公开结果。2.生态环境部和省级生态环境部门加强信息数据互联互通，方便获取有关信息。3.加强对有关生态环境部门人员的培训，提升监管能力。</w:t>
            </w:r>
          </w:p>
        </w:tc>
      </w:tr>
      <w:tr w14:paraId="0B82F85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78A58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6870D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6A675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1FDC1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C6803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医疗使用Ⅰ类放射源，制备正电子发射计算机断层扫描用放射性药物自用，销售、使用Ⅱ、Ⅲ、Ⅳ、Ⅴ类放射源，生产、销售和使用Ⅱ、Ⅲ类射线装置的单位的辐射安全许可证核发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39749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辐射安全许可证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39620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《放射性同位素与射线装置安全和防护条例》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AE819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1AF6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3A11C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AD5BA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27175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11D5F4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推动压减申请材料，优化审批流程。</w:t>
            </w:r>
          </w:p>
          <w:p w14:paraId="0CE4085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1707C1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出台有关技术导则、操作标准、技术程序，进一步规范地方生态环境部门审批及监管工作。2.严格执行有关法律法规和标准，开展“双随机、一公开”监管，发现违法违规问题要严格依法查处并公开结果。3.加强对有关生态环境部门人员的培训，提升监管能力。</w:t>
            </w:r>
          </w:p>
        </w:tc>
      </w:tr>
      <w:tr w14:paraId="4EEB984C">
        <w:tblPrEx>
          <w:tblCellMar>
            <w:top w:w="0" w:type="dxa"/>
            <w:left w:w="108" w:type="dxa"/>
            <w:bottom w:w="0" w:type="dxa"/>
            <w:right w:w="108" w:type="dxa"/>
          </w:tblCellMar>
        </w:tblPrEx>
        <w:trPr>
          <w:trHeight w:val="24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B010F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67DB2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4CCA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C8E63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D65A3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Ⅰ类放射性物品运输容器制造许可证核发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4925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Ⅰ类放射性物品运输容器制造许可证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E126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《放射性物品运输安全管理条例》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1D927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FEE9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9D1D6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E6EF6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0B268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EBEABD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1.实现申请、审批全程网上办理。2.不再要求申请单位提交营业执照、核级焊工焊接操作工资格证书、核级无损检验人员资格证书和计量人员、理化检验人员资格证书复印件等材料。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6303A1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14:paraId="570435CE">
        <w:tblPrEx>
          <w:tblCellMar>
            <w:top w:w="0" w:type="dxa"/>
            <w:left w:w="108" w:type="dxa"/>
            <w:bottom w:w="0" w:type="dxa"/>
            <w:right w:w="108" w:type="dxa"/>
          </w:tblCellMar>
        </w:tblPrEx>
        <w:trPr>
          <w:trHeight w:val="233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C6EAD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9F615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94B9D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72C1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89575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设立专门从事放射性固体废物贮存、处置单位许可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B0A45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放射性固体废物贮存、处置许可证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81048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《中华人民共和国放射性污染防治法》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6EAD4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5B131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F8DBA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803D5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3706F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31548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1.实现申请、审批全程网上办理。2.将放射性固体废物贮存、处置许可证与设施的安全许可审查合并进行，不再要求申请人重复提交材料。3.将审批时限由20个工作日压减至18个工作日。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2308C7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1.严格按照相关的法律法规和标准开展工作，强化日常监督管理。2.开展“双随机、一公开”监管，对存在违规违法行为的企业依法调查处理并公开结果。3.及时处理举报、投诉或信访案件。</w:t>
            </w:r>
          </w:p>
        </w:tc>
      </w:tr>
      <w:tr w14:paraId="7B2F1192">
        <w:tblPrEx>
          <w:tblCellMar>
            <w:top w:w="0" w:type="dxa"/>
            <w:left w:w="108" w:type="dxa"/>
            <w:bottom w:w="0" w:type="dxa"/>
            <w:right w:w="108" w:type="dxa"/>
          </w:tblCellMar>
        </w:tblPrEx>
        <w:trPr>
          <w:trHeight w:val="23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C0D0A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7827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30EC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9B91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8601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危险化学品进出口环境管理登记证核发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04C87E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有毒化学品进（出）口环境管理放行通知单</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B017A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FA0CA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5A73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2C72F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AB6F0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82FD1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5B3E82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会同有关部门进一步缩减《中国严格限制的有毒化学品名录》范围，使企业进出口更多种类的危险化学品时不再需要办理进出口环境管理登记证。</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2C1097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1.开展“双随机、一公开”监管，合理确定抽查比例。2.对失信主体实施重点监管，依法查处违规经营等行为并记入信用记录，通过国家企业信用信息公示系统予以公开。3.依法及时处理投诉举报。</w:t>
            </w:r>
          </w:p>
        </w:tc>
      </w:tr>
      <w:tr w14:paraId="702E2408">
        <w:tblPrEx>
          <w:tblCellMar>
            <w:top w:w="0" w:type="dxa"/>
            <w:left w:w="108" w:type="dxa"/>
            <w:bottom w:w="0" w:type="dxa"/>
            <w:right w:w="108" w:type="dxa"/>
          </w:tblCellMar>
        </w:tblPrEx>
        <w:trPr>
          <w:trHeight w:val="18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C9712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209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A1B23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11E75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省生态环境厅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E46E9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AD1FC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新化学物质环境管理登记证核发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0E79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新化学物质环境管理登记证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88834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《危险化学品安全管理条例》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C2D27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生态环境部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C4CCE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6C6BD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46CCF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FF2FB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17137A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调整新化学物质申报登记所需的毒理学、生态毒理学最低数据要求，减轻企业负担。</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BBB5AD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1.开展“双随机、一公开”监管。2.对失信主体强化信用约束，实施重点监管，依法查处违规经营行为并记入信用记录。3.加强行业自律和社会监督。</w:t>
            </w:r>
          </w:p>
        </w:tc>
      </w:tr>
      <w:tr w14:paraId="17FFA767">
        <w:tblPrEx>
          <w:tblCellMar>
            <w:top w:w="0" w:type="dxa"/>
            <w:left w:w="108" w:type="dxa"/>
            <w:bottom w:w="0" w:type="dxa"/>
            <w:right w:w="108" w:type="dxa"/>
          </w:tblCellMar>
        </w:tblPrEx>
        <w:trPr>
          <w:trHeight w:val="8782"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E8CDE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796D9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791FE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7C47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AC654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房地产开发企业一级资质核定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A6FE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BD6A1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05225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00AA1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EC8E5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6C7CF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71A9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E18744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企业业绩、企业信用等能够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A7C5D3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对失信主体开展联合惩戒。3.严厉打击房地产企业在资质申报过程中的弄虚作假行为，对弄虚作假的企业依法予以通报或撤销其资质。4.发挥行业协会自律作用。</w:t>
            </w:r>
          </w:p>
        </w:tc>
      </w:tr>
      <w:tr w14:paraId="6FC5EF24">
        <w:tblPrEx>
          <w:tblCellMar>
            <w:top w:w="0" w:type="dxa"/>
            <w:left w:w="108" w:type="dxa"/>
            <w:bottom w:w="0" w:type="dxa"/>
            <w:right w:w="108" w:type="dxa"/>
          </w:tblCellMar>
        </w:tblPrEx>
        <w:trPr>
          <w:trHeight w:val="8132"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9502F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A77B7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6E4FA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0BFE5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E2E64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房地产开发企业二级资质核定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43BA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45760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EFACE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66E2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DB3B9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B7294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64179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073C57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企业业绩、企业信用等能够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5F1B11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对失信主体开展联合惩戒。3.严厉打击房地产企业在资质申报过程中的弄虚作假行为，对弄虚作假的企业依法予以通报或撤销其资质。4.发挥行业协会自律作用。</w:t>
            </w:r>
          </w:p>
        </w:tc>
      </w:tr>
      <w:tr w14:paraId="202BA473">
        <w:tblPrEx>
          <w:tblCellMar>
            <w:top w:w="0" w:type="dxa"/>
            <w:left w:w="108" w:type="dxa"/>
            <w:bottom w:w="0" w:type="dxa"/>
            <w:right w:w="108" w:type="dxa"/>
          </w:tblCellMar>
        </w:tblPrEx>
        <w:trPr>
          <w:trHeight w:val="7997"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28D10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45F10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2508B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416DD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5E30E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房地产开发企业三级资质核定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EE12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房地产开发企业资质证书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0426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《中华人民共和国城市房地产管理法》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《城市房地产开发经营管理条例》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34734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50B6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806DB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43F93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7181A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3240C5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企业业绩、企业信用等能够实现共享的信息，不再要求企业重复提供。2.依托全国一体化在线政务服务平台身份认证、数据共享、电子印章、电子证照等基础支撑，按照“一网通办”要求办理房地产开发企业资质核定工作，全面实行电子化评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22C8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加强信用监管，对失信主体开展联合惩戒。3.严厉打击房地产企业在资质申报过程中的弄虚作假行为，对弄虚作假的企业依法予以通报或撤销其资质。4.发挥行业协会自律作用。</w:t>
            </w:r>
          </w:p>
        </w:tc>
      </w:tr>
      <w:tr w14:paraId="10640568">
        <w:tblPrEx>
          <w:tblCellMar>
            <w:top w:w="0" w:type="dxa"/>
            <w:left w:w="108" w:type="dxa"/>
            <w:bottom w:w="0" w:type="dxa"/>
            <w:right w:w="108" w:type="dxa"/>
          </w:tblCellMar>
        </w:tblPrEx>
        <w:trPr>
          <w:trHeight w:val="2126"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C4DAF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19D7E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0CD80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39519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A625A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建筑业企业资质认定（施工总承包特级、部分一级、部分二级和专业承包部分一级、部分二级）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DD5F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建筑业企业资质证书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9B58D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《建设工程安全生产管理条例》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7D3A5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A823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55AAB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197F2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217E1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B4FB06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885668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14:paraId="4CC4213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D141F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F5075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1D6C3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D9D36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3A264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建设工程勘察企业资质认定（甲级、海洋勘察甲级、乙级）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FC80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工程勘察资质证书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997AC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A291D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2549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6216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96333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804E7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7C48F8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D636E1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14:paraId="6E74ECC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878FB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D4FFC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F081D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CBA42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A1E1E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建设工程设计企业资质认定（甲级、部分乙级）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F3B30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工程设计资质证书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7E6C3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《建设工程勘察设计管理条例》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311C0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EC4EA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6A913E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43619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664C7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3FC9F5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69DB9F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14:paraId="702A542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0049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085DB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1FED3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09C84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C110A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工程监理企业综合资质认定（综合，除房屋建筑工程、市政公用工程外专业甲级）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69420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工程监理资质证书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634E3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《中华人民共和国建筑法》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75D12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C4C83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21633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09C00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D61FA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8A6845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928B65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在建工程项目实施重点监管，依法查处违法违规行为并公开结果。2.严厉打击资质申报弄虚作假行为，对弄虚作假的企业依法予以通报或撤销其资质。3.加强信用监管，对失信主体开展联合惩戒。</w:t>
            </w:r>
          </w:p>
        </w:tc>
      </w:tr>
      <w:tr w14:paraId="65DA4B8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E5794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A007C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住房城乡建设部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15592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6C547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39CEA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建设工程质量检测机构资质核准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0626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建设工程质量检测机构资质证书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8D088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《建设工程质量管理条例》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A15B0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省住建厅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D75F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53AE0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3440D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85344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EE03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1.实行电子化申报和审批。2.不再要求申请人提供人员身份证明、社保证明、资质资格证书等材料。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AC06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1.开展“双随机、一公开”监管，依法查处违法违规行为并公开结果。2.严厉打击资质申报和检测报告弄虚作假行为，对弄虚作假的企业依法予以通报或撤销其资质。3.加强信用监管，对失信主体开展联合惩戒。</w:t>
            </w:r>
          </w:p>
        </w:tc>
      </w:tr>
      <w:tr w14:paraId="083D046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8F8A1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1A3FA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E1CED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F3BF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E023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公路工程专业甲级监理资质认定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6D4D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855CF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E2513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3D06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93350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55CA0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48D39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CA3CA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实现申请、审批全程网上办理并在网上公布认定条件、办理流程、审查要点。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2A984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14:paraId="1E95E33E">
        <w:tblPrEx>
          <w:tblCellMar>
            <w:top w:w="0" w:type="dxa"/>
            <w:left w:w="108" w:type="dxa"/>
            <w:bottom w:w="0" w:type="dxa"/>
            <w:right w:w="108" w:type="dxa"/>
          </w:tblCellMar>
        </w:tblPrEx>
        <w:trPr>
          <w:trHeight w:val="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9903B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219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C9852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46FA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456D2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94399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公路工程专业乙级监理资质认定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62E7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BFEA0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04299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2490E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DD593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AF2B0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10135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3322FF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实现申请、审批全程网上办理并在网上公布认定条件、办理流程、审查要点。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650874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14:paraId="3396BB36">
        <w:tblPrEx>
          <w:tblCellMar>
            <w:top w:w="0" w:type="dxa"/>
            <w:left w:w="108" w:type="dxa"/>
            <w:bottom w:w="0" w:type="dxa"/>
            <w:right w:w="108" w:type="dxa"/>
          </w:tblCellMar>
        </w:tblPrEx>
        <w:trPr>
          <w:trHeight w:val="14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16A00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2D880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8F138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9283F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1C0B6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公路工程专业公路机电工程专项监理资质认定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73752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415CF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1086D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4316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AED24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717B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153E5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7B677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实现申请、审批全程网上办理并在网上公布认定条件、办理流程、审查要点。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EC9D0B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14:paraId="7A21E250">
        <w:tblPrEx>
          <w:tblCellMar>
            <w:top w:w="0" w:type="dxa"/>
            <w:left w:w="108" w:type="dxa"/>
            <w:bottom w:w="0" w:type="dxa"/>
            <w:right w:w="108" w:type="dxa"/>
          </w:tblCellMar>
        </w:tblPrEx>
        <w:trPr>
          <w:trHeight w:val="29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59A1C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4EC6E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D6315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77F4B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F82AE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公路工程专业特殊独立大桥专项监理资质认定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B06DF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FEFC1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2B642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8796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3106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754C9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78448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21B35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实现申请、审批全程网上办理并在网上公布认定条件、办理流程、审查要点。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9D0F18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14:paraId="18C82436">
        <w:tblPrEx>
          <w:tblCellMar>
            <w:top w:w="0" w:type="dxa"/>
            <w:left w:w="108" w:type="dxa"/>
            <w:bottom w:w="0" w:type="dxa"/>
            <w:right w:w="108" w:type="dxa"/>
          </w:tblCellMar>
        </w:tblPrEx>
        <w:trPr>
          <w:trHeight w:val="28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52F70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2FC57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4DEEB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60AC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DA249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公路工程专业特殊独立隧道专项监理资质认定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9FCC3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交通建设工程监理企业资质等级证书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0E550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《中华人民共和国公路法》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796FB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609A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55D3C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5564ED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7B6A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F9D56C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实现申请、审批全程网上办理并在网上公布认定条件、办理流程、审查要点。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28975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互联网+监管”，通过信息化手段强化对企业投标及履约行为的监管。3.加强信用监管，向社会公布公路工程监理企业信用状况，拓展信用评价结果应用范围，实行失信联合惩戒。4.依法及时处理投诉举报。5.发挥行业协会自律作用。</w:t>
            </w:r>
          </w:p>
        </w:tc>
      </w:tr>
      <w:tr w14:paraId="7DF5BBDF">
        <w:tblPrEx>
          <w:tblCellMar>
            <w:top w:w="0" w:type="dxa"/>
            <w:left w:w="108" w:type="dxa"/>
            <w:bottom w:w="0" w:type="dxa"/>
            <w:right w:w="108" w:type="dxa"/>
          </w:tblCellMar>
        </w:tblPrEx>
        <w:trPr>
          <w:trHeight w:val="282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9484B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A16B4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52FB5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F858C6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5A015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省际旅客、危险品货物水路运输许可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8DBA4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8B3EF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DB405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交通运输部；省级水路运输部门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1854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69C7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406B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0CB8A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A9F90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24219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14:paraId="4A3C5D06">
        <w:tblPrEx>
          <w:tblCellMar>
            <w:top w:w="0" w:type="dxa"/>
            <w:left w:w="108" w:type="dxa"/>
            <w:bottom w:w="0" w:type="dxa"/>
            <w:right w:w="108" w:type="dxa"/>
          </w:tblCellMar>
        </w:tblPrEx>
        <w:trPr>
          <w:trHeight w:val="216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B358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C6CC1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7D4E4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D924C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0160E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外商投资企业经营沿海、江河、湖泊及其他通航水域水路运输审批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65AE5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2E75B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《国内水路运输管理条例》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B9C00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省级水路运输部门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51038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C44CA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CBA16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304C3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5CD9D7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1.实现办理审批“最多跑一次”。2.不再要求申请人提供营业执照，在线获取营业执照等材料。3.将审批时限由20个工作日压减至10个工作日。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520045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诚信状况差、投诉举报多、受处罚警告多的经营主体提高抽查比例。2.依法及时处理投诉举报。3.加强对国内水路运输企业的年度书面检查，发现不具备经营许可条件的要依法及时处理。4.针对日常动态监管发现的普遍性问题和突出风险组织开展专项检查。</w:t>
            </w:r>
          </w:p>
        </w:tc>
      </w:tr>
      <w:tr w14:paraId="4E74413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ADD34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EFE2A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B0AF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E40A0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EE71A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航运公司安全营运与防污染能力符合证明核发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49DC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符合证明、船舶安全管理证书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D4ED0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《防治船舶污染海洋环境管理条例》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6A93D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交通运输部直属海事局、分支海事局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4A3BF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9CD51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DE2A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9F040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5A701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BDDFE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1.开展“双随机、一公开”监管，发现违法违规行为要依法查处并公开结果。2.加强信用监管，向社会公布航运公司信用状况，对失信主体开展联合惩戒。</w:t>
            </w:r>
          </w:p>
        </w:tc>
      </w:tr>
      <w:tr w14:paraId="5899B01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0776D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18B01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DC17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AB3C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A608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设立引航机构审批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388E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5D46F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1B7B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EF50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D42F6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2EB0E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D8C6B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18F3B0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1.在网上公布审批条件和办理流程。2.将审批时限由20个工作日压减至15个工作日。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5906CE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加强信用监管，建立健全诚信管理制度，及时向社会公布引航机构信用状况，对不严格执行引航安全标准规范的引航活动要依法及时处理。</w:t>
            </w:r>
          </w:p>
        </w:tc>
      </w:tr>
      <w:tr w14:paraId="70DE9B6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C217E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DA35E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75E47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E92D7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44E1F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设立验船机构审批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2E6D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8A658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《中华人民共和国船舶和海上设施检验条例》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ECE9E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AB56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77A7F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EB5B6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E3E28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4D5EE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90EC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1.开展“双随机、一公开”监管，发现违法违规行为要依法查处并公开结果。2.加强信用监管，向社会公布验船机构信用状况，对失信主体开展联合惩戒。</w:t>
            </w:r>
          </w:p>
        </w:tc>
      </w:tr>
      <w:tr w14:paraId="1D0161B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64B0B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3492CB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B09D6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84F7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509DC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国际班轮运输业务经营审批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AD1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国际班轮运输经营资格登记证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CF516A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11588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86735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09AB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40A02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8A965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510215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1.实现申请、审批全程网上办理，及时完善更新办事指南并在网上公布审批程序、受理条件和办理标准。2.不再要求申请人提供营业执照等材料。3.将审批时限由30个工作日压减至15个工作日。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F940EC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1.开展“双随机、一公开”监管，发现违法违规行为要依法查处并公开结果。2.建立国际班轮运输企业信用档案并向社会公开信用记录，对严重失信主体开展联合惩戒。3.发挥行业协会自律作用。</w:t>
            </w:r>
          </w:p>
        </w:tc>
      </w:tr>
      <w:tr w14:paraId="18FF305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88A7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229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CC9F1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8A0B8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0788B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11C8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国际客船、散装液体危险品船运输业务经营审批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05D40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国际船舶运输经营许可证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94485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412C7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864ED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C54E3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445FD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B8FA3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A25DD5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BAA9E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建立国际客船、散装液体危险品船舶运输企业信用档案，向社会公开信用记录，对严重失信主体开展联合惩戒。3.发挥行业协会自律作用。</w:t>
            </w:r>
          </w:p>
        </w:tc>
      </w:tr>
      <w:tr w14:paraId="3341DAF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C0B52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06336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DD886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AB76E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941D9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从事大陆与台湾间海上运输业务许可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7230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台湾海峡两岸间水路运输许可证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3DE16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9DCF9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72FD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2EE14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0A08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997C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B237DF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公布审批程序、受理条件和办理标准，公开办理进度。2.不再要求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359497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1.加强港口、航运、海事部门之间的协作，实施联合监管。2.通过抽查等方式加强对地方港口、航运部门监管工作的监督检查，及时纠正问题。3.加强信用监管，对严重失信主体开展联合惩戒。</w:t>
            </w:r>
          </w:p>
        </w:tc>
      </w:tr>
      <w:tr w14:paraId="7F6F03C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E4583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B8920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7A10E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D2AD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0D864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从事内地与港澳间客船、散装液体危险品船运输业务许可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C75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交通行政许可决定书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ACDEA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《中华人民共和国国际海运条例》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6EB66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32A7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AAE0A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2AFB8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AB00E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A36F2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2B014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r>
      <w:tr w14:paraId="18670AE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7B38E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C7E54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BB710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9140E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FE24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培训机构从事船员、引航员培训业务审批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7DB24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船员培训许可证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0C958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《中华人民共和国船员条例》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1E4A2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8E18A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7EA974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3B302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A84A1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8B89F4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取消现场核验环节，在审批过程中不再到培训机构进行现场核验。</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509C87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1.开展“双随机、一公开”监管，发现违法违规行为要依法查处并公开结果。2.加强信用监管，对失信主体开展联合惩戒。</w:t>
            </w:r>
          </w:p>
        </w:tc>
      </w:tr>
      <w:tr w14:paraId="0D17283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6FD8B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CB4B1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B0717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0563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C70FE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港口（旅客、危险货物）经营许可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38C37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FDF42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C9AE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省交通厅或所在地港口部门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2956F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3846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7F83A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65D18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C38F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E3F65A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r>
      <w:tr w14:paraId="3D19088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A171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5B8CD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7BDB0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B1D17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7BD46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港口深水岸线使用审批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5AB10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70C2D7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《中华人民共和国港口法》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86CEE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6387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6DAC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51443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86EEC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A328E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不再要求申请人提供营业执照、公司章程等材料。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02074E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1.加强信用监管，将港口岸线使用有关信用信息纳入相关信用信息共享平台并向社会公布。2.依托港口岸线资源监测平台，利用遥感卫星图片跟踪岸线资源利用情况，发现问题要依法及时处理。</w:t>
            </w:r>
          </w:p>
        </w:tc>
      </w:tr>
      <w:tr w14:paraId="2C1950E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1D4A9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2E204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D398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6F465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1EDA9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港口设施保安证书核发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E734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港口设施保安符合证书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9BA0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4FD3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773B6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632B3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6FDFC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C0996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E56F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AB277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r>
      <w:tr w14:paraId="6E2C6A4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01F64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E11AE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7ED0D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1D907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D0482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公路养护作业单位资质审批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0E06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公路养护作业资质证书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D2F21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《公路安全保护条例》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32E1A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B6C6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2720A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B793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18BEA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5F72B3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1.统一资质许可标准。2.实现网上公布审批条件、办理程序和审查要点。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4EACC5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1.开展“双随机、一公开”监管，发现违法违规行为要依法查处并公开结果。2.通过“互联网+监管”，加强对企业投标及履约行为的监管。3.加强信用监管，拓展信用评价结果应用范围，实行失信联合惩戒。</w:t>
            </w:r>
          </w:p>
        </w:tc>
      </w:tr>
      <w:tr w14:paraId="335A64F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DF969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1634A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5845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02587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17F7C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国际道路旅客运输许可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4DBB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道路运输经营许可证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BBB15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《中华人民共和国道路运输条例》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0207B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6B3E7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94E2A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3B395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FB77A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FA22B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08AA29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1.加强部门间信息共享和联合监管，通过信息化手段对国际道路旅客运输企业、从业人员、运输车辆进行监督管理。2.依托北斗卫星导航系统车载终端，加强对有关车辆的动态监控。3.依法及时处理投诉举报。</w:t>
            </w:r>
          </w:p>
        </w:tc>
      </w:tr>
      <w:tr w14:paraId="7743100F">
        <w:tblPrEx>
          <w:tblCellMar>
            <w:top w:w="0" w:type="dxa"/>
            <w:left w:w="108" w:type="dxa"/>
            <w:bottom w:w="0" w:type="dxa"/>
            <w:right w:w="108" w:type="dxa"/>
          </w:tblCellMar>
        </w:tblPrEx>
        <w:trPr>
          <w:trHeight w:val="737"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0F44A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5F322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95021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省交通厅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32B7C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03816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从事海员外派业务审批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0438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海洋船舶船员服务机构资质证书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9905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《对外劳务合作管理条例》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《中华人民共和国船员条例》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408BC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交通运输部直属海事局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3C530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E5CD8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A26F21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5DF8A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3707DB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6A960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1.开展“双随机、一公开”监管，发现违法违规行为要依法查处并公开结果。2.加强信用监管，向社会公布有关企业信用记录，对失信主体开展联合惩戒。3.依法及时处理投诉举报。</w:t>
            </w:r>
          </w:p>
        </w:tc>
      </w:tr>
      <w:tr w14:paraId="6750672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77C4B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239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1869A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B0262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53A06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5D85A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D01C1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水利工程建设监理单位资质等级证书（甲级、乙级、丙级）</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C2DB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44F7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AA84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E3687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BB172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75021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53B71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1.实现申请、审批全程网上办理。2.不再要求申请人提供营业执照复印件、有关人员资格证明等材料。3.直接邮寄或由企业自取证书，实现企业“最多跑一次”。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C1E21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1.开展“双随机、一公开”监管，合理确定抽查比例。2.依法及时处理投诉举报。3.加强信用监管，向社会公布水利工程建设监理单位信用状况，建立行业黑名单制度，对失信主体加大抽查比例并开展联合惩戒。</w:t>
            </w:r>
          </w:p>
        </w:tc>
      </w:tr>
      <w:tr w14:paraId="3E5E237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B316B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F8E90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48B1A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D82CC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7312F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水利工程质量检测单位资质认定（甲级）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B431F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水利工程质量检测单位资质等级证书（甲级）</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AC1BB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6E650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40D2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30465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086FB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AD0DE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D38D1D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1.实现申请、审批全程网上办理。2.不再要求申请人提供营业执照复印件、有关人员资格证明等材料。3.直接邮寄或由企业自取证书，实现企业“最多跑一次”。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E97F3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合理确定抽查比例。2.依法及时处理投诉举报。3.加强信用监管，向社会公布水利工程质量检测单位（甲级）信用状况，建立行业黑名单制度，对失信主体加大抽查比例并开展联合惩戒。</w:t>
            </w:r>
          </w:p>
        </w:tc>
      </w:tr>
      <w:tr w14:paraId="5227BB9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B50B9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5D2EE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水利部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D7781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省水利厅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D8358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75189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长江河道采砂许可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81219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长江河道采砂许可证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3BCC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《长江河道采砂管理条例》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6F9FB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长江水利委员会；县级以上地方水利部门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6AC3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5D38A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92A0C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92B7A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AEBCD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2E9154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我省不涉及此许可事项。</w:t>
            </w:r>
          </w:p>
        </w:tc>
      </w:tr>
      <w:tr w14:paraId="1748244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79A8F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DADC1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6ED8E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83313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E92E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进出口农作物种子（苗）审批（初审）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95FF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A5D4A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82014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338EC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C653A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6E5AD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A59D2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AA558F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FF983E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r>
      <w:tr w14:paraId="6A2FFF7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CAF1D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F34C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215E6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5AAB8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AD074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进出口农作物种子审批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DF6A5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动植物苗种进（出）口审批表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95BB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B267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ACF0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B4316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9983A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39486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FEB3FC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48C80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开展“双随机、一公开”监管，对实行承诺备案和申请资料留存备查的企业实施重点监管，严肃查处弄虚作假骗取许可行为。2.加强信用监管，向社会公布进出口农作物种子企业信用状况，对失信主体开展联合惩戒。 </w:t>
            </w:r>
          </w:p>
        </w:tc>
      </w:tr>
      <w:tr w14:paraId="422F089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B54D2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6C5704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4C385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02F5F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02F70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食用菌菌种进出口审批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C7E3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动植物苗种进（出）口审批表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A9FE7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40A9E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7506D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53389E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CF4A2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1706C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71FE7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2BB3B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1.开展“双随机、一公开”监管，根据风险程度，合理确定抽查比例，对风险等级高的领域、投诉举报多的企业实施重点监管。2.强化社会监督，依法及时处理举报、投诉问题，调查处理结果向社会公开。</w:t>
            </w:r>
          </w:p>
        </w:tc>
      </w:tr>
      <w:tr w14:paraId="5C0020F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E9B23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86ADE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AB992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22965D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D431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外商投资农作物新品种选育和种子生产经营审批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62B1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03744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《中华人民共和国外商投资法实施条例》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8AB7B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DF8ED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9BE7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0C8F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748DC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E018B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A10F3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1.开展“双随机、一公开”监管，对实行承诺备案和申请资料留存备查的企业实施重点监管，严肃查处弄虚作假骗取许可行为。2.加强信用监管，向社会公布农作物种子企业信用状况，对失信主体开展联合惩戒。</w:t>
            </w:r>
          </w:p>
        </w:tc>
      </w:tr>
      <w:tr w14:paraId="59AF878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E1FEF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EFAC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11F96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37C0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8EF3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农作物种子生产经营（外商投资企业）许可证核发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0C3A7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F1F95A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E26EA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1C85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78C8F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6586F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2B690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B0FAA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1.实现申请、受理网上办理。2.不再要求申请人提供种子检验、加工等设备清单和购置发票复印件。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B15B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开展“双随机、一公开”监管，对实行承诺备案和申请资料留存备查的企业实施重点监管，严肃查处弄虚作假骗取许可行为。2.加强信用监管，向社会公布外商投资农作物种子企业信用状况，对失信主体开展联合惩戒。 </w:t>
            </w:r>
          </w:p>
        </w:tc>
      </w:tr>
      <w:tr w14:paraId="4741982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08CEF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1C042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27805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E5E63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C0A50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农作物种子生产经营（进出口）许可证核发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BE6D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BBB35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315B6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8EA8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BB44A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B7B7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090F8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4B2866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1.实现申请、受理网上办理。2.不再要求申请人提供种子检验、加工等设备清单和购置发票复印件。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105B4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 xml:space="preserve">1.开展“双随机、一公开”监管，对实行承诺备案和申请资料留存备查的企业实施重点监管，严肃查处弄虚作假骗取许可行为。2.加强信用监管，向社会公布进出口农作物种子企业信用状况，对失信主体开展联合惩戒。 </w:t>
            </w:r>
          </w:p>
        </w:tc>
      </w:tr>
      <w:tr w14:paraId="147CBB5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48B99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B8ABE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5C5D67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5DCEC6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6CA35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农作物种子质量检验机构资格认定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02960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农作物种子质量检验机构考核证书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AEBA6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3D3BE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4EED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B1E7F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269502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40507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F7442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60498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14:paraId="262E47D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8FC99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249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F1C3E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D6319A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B49E4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1D063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食用菌菌种质量检验机构资格认定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63F98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食用菌菌种质量检验机构考核证书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E9EB5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272FD2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5D5C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1B670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4C54F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11C33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765EC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18DBF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农作物种子质量检验普遍问题和突出风险开展专项检查。</w:t>
            </w:r>
          </w:p>
        </w:tc>
      </w:tr>
      <w:tr w14:paraId="0C7C2B0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CEB0E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35F4D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FF1BA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A51B7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6D549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转基因棉花种子生产经营许可证核发（初审）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F26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3AB30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F6651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43462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57603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FCD9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8DAA1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116C78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4C86A9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1.开展“双随机、一公开”监管，根据风险程度，合理确定抽查比例，对风险等级高的领域、投诉举报多的企业实施重点监管。2.强化社会监督，依法及时处理投诉举报，调查处理结果向社会公开。</w:t>
            </w:r>
          </w:p>
        </w:tc>
      </w:tr>
      <w:tr w14:paraId="276E545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CF59B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D36D0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21015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7663B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EC8AE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转基因农作物种子生产经营许可证核发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1C11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转基因农作物种子生产经营许可证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F2D2E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《中华人民共和国种子法》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72F18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2958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9CD2B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39DD1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F9D2F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78239E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80A737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1.开展“双随机、一公开”监管，对实行承诺备案和申请资料留存备查的企业实施重点监管，严肃查处弄虚作假骗取许可行为。2.加强信用监管，向社会公布农作物种子企业信用状况，对失信主体开展联合惩戒。</w:t>
            </w:r>
          </w:p>
        </w:tc>
      </w:tr>
      <w:tr w14:paraId="6C6AB82D">
        <w:tblPrEx>
          <w:tblCellMar>
            <w:top w:w="0" w:type="dxa"/>
            <w:left w:w="108" w:type="dxa"/>
            <w:bottom w:w="0" w:type="dxa"/>
            <w:right w:w="108" w:type="dxa"/>
          </w:tblCellMar>
        </w:tblPrEx>
        <w:trPr>
          <w:trHeight w:val="21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2481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2CC1D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D3BE7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068CE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BF1CE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转基因种畜禽生产经营许可证核发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D6A0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转基因种畜禽生产经营许可证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E3DEE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647D8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D2BE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08932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3FF9A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5DA1A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CF2C00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40D7F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1.加强行业监测，将风险隐患较多的企业列入重点监管对象，确保不发生重大风险。2.依法及时处理投诉举报，并将调查处理结果向社会公开。</w:t>
            </w:r>
          </w:p>
        </w:tc>
      </w:tr>
      <w:tr w14:paraId="27927832">
        <w:tblPrEx>
          <w:tblCellMar>
            <w:top w:w="0" w:type="dxa"/>
            <w:left w:w="108" w:type="dxa"/>
            <w:bottom w:w="0" w:type="dxa"/>
            <w:right w:w="108" w:type="dxa"/>
          </w:tblCellMar>
        </w:tblPrEx>
        <w:trPr>
          <w:trHeight w:val="22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D2254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CA0B6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5B66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94BBF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87DDA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转基因水产苗种生产经营许可证核发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4AA0E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转基因水产苗种生产经营许可证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F608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6B9CF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3C0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9CFEC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F6D3E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4B022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7234F0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2F7C5B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1.开展“双随机、一公开”监管，发现违法违规行为要依法查处。2.对风险等级高、投诉举报多的企业实施重点监管。3.依法及时处理举报、投诉问题，处理结果向社会公开并记入企业信用档案。</w:t>
            </w:r>
          </w:p>
        </w:tc>
      </w:tr>
      <w:tr w14:paraId="4974990F">
        <w:tblPrEx>
          <w:tblCellMar>
            <w:top w:w="0" w:type="dxa"/>
            <w:left w:w="108" w:type="dxa"/>
            <w:bottom w:w="0" w:type="dxa"/>
            <w:right w:w="108" w:type="dxa"/>
          </w:tblCellMar>
        </w:tblPrEx>
        <w:trPr>
          <w:trHeight w:val="211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D6CAC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0258C0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04AEA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B1F14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7A70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农业转基因生物加工审批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0FA4F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农业转基因生物加工许可证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A982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《农业转基因生物安全管理条例》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B49E2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18AF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2B2632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1AA1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7E6E7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D2C19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不再要求申请人提供加工原料的《农业转基因生物安全证书》复印件。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A81B9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1.开展“双随机、一公开”监管，发现违法违规行为依法查处并公开结果。2.畅通投诉举报渠道，及时调查处理并将处理结果向社会公开。3.加强行业自律。</w:t>
            </w:r>
          </w:p>
        </w:tc>
      </w:tr>
      <w:tr w14:paraId="0616215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F4965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BB0AD0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686C5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42E3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09E4D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省级及以下农产品质量安全检测机构资格认定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55A4D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农产品质量安全检测机构考核合格证书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404F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《中华人民共和国农产品质量安全法》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BD69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1B96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5CB0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D9BB73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22CA0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578B0B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F1723A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14:paraId="27C9D58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8B79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EB4C53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AEA06D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579B7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EBAC0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国家级农产品质量安全检测机构资格认定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60F57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农产品质量安全检测机构考核合格证书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0E2F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《中华人民共和国农产品质量安全法》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E3E04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358A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6351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E8D54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3F97A2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DB87A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F3A6D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风险程度、信用水平，合理确定抽查比例。2.对精简的材料及其证明事项，在现场评审或监督检查中予以重点核查，发现虚假或不符合条件机构要依法处理。3.加强监测，针对发现的普遍问题和突出风险开展专项检查。</w:t>
            </w:r>
          </w:p>
        </w:tc>
      </w:tr>
      <w:tr w14:paraId="7529A00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223F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CAF2A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89552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28F7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CDD8E0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农药登记试验单位认定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08A8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农药登记试验单位证书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9F8BE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79000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676A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F77E3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D9114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25786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62986F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1.实现申请、审批网上办理。2.不再要求申请人同时提供申请材料的纸质文件和电子文档。</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FBFC1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1.开展“双随机、一公开”监管，发现违法违规行为要依法查处。2.及时处理有关投诉举报，调查处理结果向社会公开。3.加强信用监管，向社会公布农药登记试验单位信用状况，对失信主体开展联合惩戒。</w:t>
            </w:r>
          </w:p>
        </w:tc>
      </w:tr>
      <w:tr w14:paraId="56367686">
        <w:tblPrEx>
          <w:tblCellMar>
            <w:top w:w="0" w:type="dxa"/>
            <w:left w:w="108" w:type="dxa"/>
            <w:bottom w:w="0" w:type="dxa"/>
            <w:right w:w="108" w:type="dxa"/>
          </w:tblCellMar>
        </w:tblPrEx>
        <w:trPr>
          <w:trHeight w:val="20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18C6F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325E7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A4C62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1C16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B7241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AB2C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C7F0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35D65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003D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FF6AD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0886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26E90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98A18B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1.实现申请、审批网上办理。2.不再要求申请人同时提供申请材料的纸质文件和电子文档。</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CADAA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农药生产企业信用状况，对失信主体开展联合惩戒。</w:t>
            </w:r>
          </w:p>
        </w:tc>
      </w:tr>
      <w:tr w14:paraId="6D369A1E">
        <w:tblPrEx>
          <w:tblCellMar>
            <w:top w:w="0" w:type="dxa"/>
            <w:left w:w="108" w:type="dxa"/>
            <w:bottom w:w="0" w:type="dxa"/>
            <w:right w:w="108" w:type="dxa"/>
          </w:tblCellMar>
        </w:tblPrEx>
        <w:trPr>
          <w:trHeight w:val="22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A307E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259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D0ACC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736309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F6BA1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602E6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98DA7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1AEEA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C11B3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AD504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87C97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E8344C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00365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CB0FE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7A4667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1.开展“双随机、一公开”监管，发现违法违规行为要依法查处。2.及时处理有关投诉举报，调查处理结果向社会公开。3.加强信用监管，向社会公布有关单位信用状况，对失信主体开展联合惩戒。</w:t>
            </w:r>
          </w:p>
        </w:tc>
      </w:tr>
      <w:tr w14:paraId="1F9FC9A0">
        <w:tblPrEx>
          <w:tblCellMar>
            <w:top w:w="0" w:type="dxa"/>
            <w:left w:w="108" w:type="dxa"/>
            <w:bottom w:w="0" w:type="dxa"/>
            <w:right w:w="108" w:type="dxa"/>
          </w:tblCellMar>
        </w:tblPrEx>
        <w:trPr>
          <w:trHeight w:val="428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08EBD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DF3B30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39467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6678F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4857A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肥料登记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866E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肥料登记证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8FCC1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《中华人民共和国农业法》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《中华人民共和国农产品质量安全法》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《中华人民共和国土壤污染防治法》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3FC37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D662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DB145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FEEF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760D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4EEFF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1.在肥料首次登记和变更登记时，不再要求申请人提供肥料产品登记申请单。2.在续展登记时，不再要求申请人提供肥料产品登记申请单和加盖申请人公章的肥料登记证复印件。3.依据《国务院关于取消和下放一批</w:t>
            </w:r>
          </w:p>
          <w:p w14:paraId="6874B0D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行政许可事项的决定》（国发〔2020〕13号）《山西省人民政府关于落实衔接国务院取消下放一批行政许可事项的通知》（晋政发〔2020〕25号）取消大量元素水溶肥料、中量元素水溶肥料、微量元素水溶肥料、农用氯化钾镁、农用硫酸钾镁、复混肥料、掺混肥料登记许可，改为备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5293C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行业监测，畅通投诉举报渠道，将风险隐患、投诉举报较多的企业列入重点监管对象。3.加强信用监管，向社会公布肥料生产企业信用状况，对失信主体开展联合惩戒。4.取消许可、改为备案的事项要建立健全产品备案制度，配合使用农业农村部建立的网上备案平台，对不按要求备案的要依法设定并追究法律责任。</w:t>
            </w:r>
          </w:p>
        </w:tc>
      </w:tr>
      <w:tr w14:paraId="25968439">
        <w:tblPrEx>
          <w:tblCellMar>
            <w:top w:w="0" w:type="dxa"/>
            <w:left w:w="108" w:type="dxa"/>
            <w:bottom w:w="0" w:type="dxa"/>
            <w:right w:w="108" w:type="dxa"/>
          </w:tblCellMar>
        </w:tblPrEx>
        <w:trPr>
          <w:trHeight w:val="296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B39E1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73F59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503CF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32463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1F295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从事饲料、饲料添加剂生产的企业审批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6F86A6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饲料生产许可证、饲料添加剂生产许可证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5DBDE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《饲料和饲料添加剂管理条例》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6AE130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E5D2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32F2E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AEF61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445B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E23953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不再要求申请人提供人员资质证明、营业执照等材料。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C4690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14:paraId="2A58A8E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128DD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4DA7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92253B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D1B3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BC2D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采集、出售、收购国家二级保护野生植物（农业类）审批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8348996">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国家重点保护野生植物采集许可证，出售、收购国家二级保护野生植物许可文件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36439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《中华人民共和国野生植物保护条例》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D0382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F9A3D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02C29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D6F3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75AA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2092D8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FDDC2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1.开展“双随机、一公开”监管，发现违法违规行为要依法查处并公开结果。2.加强信用监管，对失信主体开展联合惩戒。3.对风险等级较高、信用等级较低的企业实施重点监管。4.依法及时处理投诉举报。</w:t>
            </w:r>
          </w:p>
        </w:tc>
      </w:tr>
      <w:tr w14:paraId="17ED3287">
        <w:tblPrEx>
          <w:tblCellMar>
            <w:top w:w="0" w:type="dxa"/>
            <w:left w:w="108" w:type="dxa"/>
            <w:bottom w:w="0" w:type="dxa"/>
            <w:right w:w="108" w:type="dxa"/>
          </w:tblCellMar>
        </w:tblPrEx>
        <w:trPr>
          <w:trHeight w:val="22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A6EE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5E67B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39CF1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5FBF45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2BEBE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人工繁育国家重点保护水生野生动物审批（白鱀豚等）</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A6407B">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中华人民共和国水生野生动物人工繁育许可证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85A09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9628E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19977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9916A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07362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F20D0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4F93D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453F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1.开展“双随机、一公开”监管，发现违法违规行为要依法查处并公开结果。2.对风险等级较高、信用等级较低的企业实施重点监管。3.依法及时处理投诉举报。</w:t>
            </w:r>
          </w:p>
        </w:tc>
      </w:tr>
      <w:tr w14:paraId="30A0459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038D1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6D609D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14B47F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9C2F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C4CF4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人工繁育国家重点保护水生野生动物审批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64B6C5">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中华人民共和国水生野生动物人工繁育许可证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D6DB7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E0A68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A2A4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CA1F2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4AEA76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BDB13E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E17B64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51C8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451EE4EB">
        <w:tblPrEx>
          <w:tblCellMar>
            <w:top w:w="0" w:type="dxa"/>
            <w:left w:w="108" w:type="dxa"/>
            <w:bottom w:w="0" w:type="dxa"/>
            <w:right w:w="108" w:type="dxa"/>
          </w:tblCellMar>
        </w:tblPrEx>
        <w:trPr>
          <w:trHeight w:val="23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FA366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C553E5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0F68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16E91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2A85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出售、购买、利用国家重点保护水生野生动物及其制品审批（白鱀豚等）</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5218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中华人民共和国水生野生动物经营利用许可证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1EB2A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99471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53937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E53211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863E3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3A029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FBED23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对在“双随机、一公开”监管中未发现问题且年办理10批次以上材料均合格的申请人，采用申请材料容缺方式办理审批。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5EF323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1.开展“双随机、一公开”监管，发现违法违规行为要依法查处并公开结果。2.对风险等级较高、信用等级较低的企业实施重点监管。3.依法及时处理投诉举报。</w:t>
            </w:r>
          </w:p>
        </w:tc>
      </w:tr>
      <w:tr w14:paraId="1E2431F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3F420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BDB5E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55046E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5714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78B64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出售、购买、利用国家重点保护水生野生动物及其制品审批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9C2F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中华人民共和国水生野生动物经营利用许可证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4732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A783E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2021D0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D7E4B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96EA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C1767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55E285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2C936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499ADD7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D3DBB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CAE40E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D00EE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2D2B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B22AC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FEE2E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DB611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1FAE1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2053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64431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190B0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3039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ABCD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1.实现申请、审批网上办理。2.将审批时限由40个工作日压减至35个工作日。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E430B1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14:paraId="0DB4225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B3415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AD4B5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40E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D3A57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556CA4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兽药经营许可证核发（生物制品类）</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1DB59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6C3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《兽药管理条例》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A8C4D1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FE642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77326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B421F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8F27A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7919C4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1.实现申请、审批网上办理，提高服务便民化水平。2.将审批时限由30个工作日压减至20个工作日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30157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1.开展“双随机、一公开”监管，对风险等级高、投诉举报多的企业增加抽检数量和频次，实施重点监管。2.强化社会监督，依法及时处理举报、投诉问题，调查处理结果向社会公开。</w:t>
            </w:r>
          </w:p>
        </w:tc>
      </w:tr>
      <w:tr w14:paraId="74463E2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1EB4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269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F2283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E370A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C47D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13467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重要水产苗种进出口审批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767F5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动植物苗种进（出）口审批表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7E06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C2449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6751A4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75A62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DBFF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203F5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673BE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DC534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1.开展“双随机、一公开”监管，发现违法违规行为要依法查处。2.对风险等级高、投诉举报多的企业实施重点监管。3.依法及时处理投诉举报问题，处理结果向社会公开并记入企业信用档案。</w:t>
            </w:r>
          </w:p>
        </w:tc>
      </w:tr>
      <w:tr w14:paraId="6A363EA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35F99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463F13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D9A4C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981BF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AD4E6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水产苗种进出口审批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5101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水产苗种进出口审批表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319BE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A210D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239EC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16DEB8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31633C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D13E5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16062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3EA79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06C1D0C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970BA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2838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4B687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942F8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88D84E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渔业捕捞许可证核发（涉外渔业）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C4F0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渔业捕捞许可证（涉外渔业）</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219F6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93534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89B76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EFE8C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64F349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04E00F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564A26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1.实现申请、审批全程网上办理。2.对能够通过有关信息系统或者部门间信息共享核查的证明材料，不再要求申请人提供。</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008E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1.开展“双随机、一公开”监管，发现违法违规行为要依法查处并及时公布查处结果。2.强化社会监督，依法及时处理投诉举报，调查处理结果向社会公开。</w:t>
            </w:r>
          </w:p>
        </w:tc>
      </w:tr>
      <w:tr w14:paraId="3D58F9C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0F9E7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AE722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AD559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4F7CA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456196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远洋渔业项目初审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A12C5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13499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《中华人民共和国渔业法实施细则》</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E1522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F7AF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A8D18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D726EB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6C546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880712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0E5FE8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6AD689B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39015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D9078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2067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00E04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69E3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远洋渔业审批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711A8D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远洋渔业项目审批通知</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6D6EC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《中华人民共和国渔业法实施细则》</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33E67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3951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660B7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9B1BE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A27462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24F350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不再要求申请人提供营业执照、渔业船舶检验证书、渔业船舶登记证等材料，通过部门间信息共享获取相关信息。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BEB07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14:paraId="424D0D2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017B1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30388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FDF2B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57AB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7207D1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水产原、良种场的水产苗种生产许可证核发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955B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水产苗种生产许可证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69DCC6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《中华人民共和国渔业法》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87DE3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省农业农村厅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85277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E79A2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A5722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601C55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3B5A68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1.实现全国一网通办，申请人“最多跑一次”。2.不再要求申请人提供营业执照、法定代表人身份证等材料，通过部门间信息共享获取相关信息。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09C5C3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1.开展“双随机、一公开”监管，发现违法违规行为要依法查处。2.对风险等级高、投诉举报多的企业实施重点监管。3.依法及时处理投诉举报，处理结果向社会公开并记入企业信用档案。</w:t>
            </w:r>
          </w:p>
        </w:tc>
      </w:tr>
      <w:tr w14:paraId="375CF6C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2F097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B52D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A162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D29A83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7A650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援外项目实施企业资格认定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AEE3C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资格认定批件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1B6AE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0D8F2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3E4D0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9B733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17C8B0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6FA24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3832C9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申请人提供税务部门出具的完税证明。</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6368DE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1.建立援外项目实施企业信用记录，实行失信联合惩戒。2.开展重点审计，对重点关注企业、重点项目实施企业进行审计。</w:t>
            </w:r>
          </w:p>
        </w:tc>
      </w:tr>
      <w:tr w14:paraId="30B702B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67599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3D541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153AF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E9F3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98D3D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进出口国营贸易经营资格认定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4091B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EFB57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《中华人民共和国对外贸易法》</w:t>
            </w:r>
          </w:p>
          <w:p w14:paraId="61B61C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《中华人民共和国货物进出口管理条例》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3F3814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商务部（部分品种需会同国务院有关部门）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33A6E0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F71019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5E1A9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27406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CF316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推动压减申请材料，优化审批流程。</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B5BFA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及时公布检查情况，发现问题的向企业提出整改要求并跟踪整改结果，发现违法行为依法实施行政处罚，将查处结果纳入企业信用记录。2.加强信用监管，会同有关部门实行失信联合惩戒。</w:t>
            </w:r>
          </w:p>
        </w:tc>
      </w:tr>
      <w:tr w14:paraId="211778E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2616E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1C75B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4B6CA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660DC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0569D7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供港澳活畜禽经营权审批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65F8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C8EC3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《中华人民共和国货物进出口管理条例》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AAFD9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05E73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F2300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BE8692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FAB3AA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07EB32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1.审批时不再征求海关总署和中国食品土畜进出口商会意见。2.不再要求申请人提供海关总署供港澳活畜禽备案养殖场资格证书。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9C4458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1.推进部门间信息共享和协同监管体系建设。2.加强信用监管，将供港澳活畜禽企业经营情况记入信用记录，实施失信联合惩戒。</w:t>
            </w:r>
          </w:p>
        </w:tc>
      </w:tr>
      <w:tr w14:paraId="1ADBF45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36178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1A570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BAEBC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C37240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DB7C06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报废机动车回收企业资质认定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C92C6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资质认定书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0E5C85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《报废机动车回收管理办法》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21A42B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AF994F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3863C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79191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AACE47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CE43DF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不再将注册资本、场地面积、从业人员等作为报废机动车回收（拆解）企业资质认定条件。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C25B26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1.推进部门间信息共享和协同监管体系建设。2.开展“双随机、一公开”监管，对投诉举报多的单位实施重点监管。3.发挥行业协会自律作用。</w:t>
            </w:r>
          </w:p>
        </w:tc>
      </w:tr>
      <w:tr w14:paraId="14CD407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8C90C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279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F889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729B1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省商务厅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E85021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AFF9C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直销企业及其分支机构设立和变更审批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547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直销经营许可证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FE12B9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《直销管理条例》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F855B5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商务部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F5DC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803F1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230B5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A6D4E8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48CC96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1.制定并公开办事指南，在网上公开审批依据、申请条件、申请材料、办理流程和办理结果。2.推进“互联网+政务服务”，推动部门间信息共享应用。</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9CA41F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1.探索建立以信用监管为基础的行业监管体制。2.配合有关部门做好严重违法违规企业的查处。</w:t>
            </w:r>
          </w:p>
        </w:tc>
      </w:tr>
      <w:tr w14:paraId="3D562C9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97BE5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C0E8F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CBF6E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97152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16ACD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中外合资经营、中外合作经营的娱乐场所设立审批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55EAF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娱乐经营许可证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D7526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《娱乐场所管理条例》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B85D9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2026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B0229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42A2F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082E0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D48CA4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F9F8F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0AB6A51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30F6A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B61185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A6240F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54610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589C0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经营性互联网文化单位设立审批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05CCD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网络文化经营许可证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89DD5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72A8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AA2DB1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A760D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ED9D3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724B9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D29D90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1.实现申请、审批全程网上办理。2.将审批时限由20个工作日压减至13个工作日。3.网上公布审批程序、受理条件、办理标准，公开办理进度。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FE5E1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4F67B72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63EEF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4C97E7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471D52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877F61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53E00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设立社会艺术水平考级机构审批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B35F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社会艺术水平考级资格证书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B95D8C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665C0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86529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C62E6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C415FB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2BC73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6E75A0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1.不再要求申请人提供营业执照、收费项目和标准等材料。2.将专家论证环节由3个月压减至1个月。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CAA094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并公开结果。2.加强对艺术水平考级行业的监测，针对发现的普遍性问题和突出风险开展专项检查。3.加强信用监管，向社会公布艺术水平考级机构信用状况。</w:t>
            </w:r>
          </w:p>
        </w:tc>
      </w:tr>
      <w:tr w14:paraId="0B18848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9F997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07CF25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09CBE8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A40CC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07198E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演出经纪机构设立审批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685B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5EF04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971FBB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80AB31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1B072C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6EB374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27CF17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844369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37A15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65341D1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5BDF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F8A70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E1F4A4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D8A21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31E3F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中外合资经营、中外合作经营的演出场所经营单位设立审批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4C69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C877E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7262D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E09173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393C3A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B4B9D5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C5C4F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46549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F8157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138A6CAF">
        <w:tblPrEx>
          <w:tblCellMar>
            <w:top w:w="0" w:type="dxa"/>
            <w:left w:w="108" w:type="dxa"/>
            <w:bottom w:w="0" w:type="dxa"/>
            <w:right w:w="108" w:type="dxa"/>
          </w:tblCellMar>
        </w:tblPrEx>
        <w:trPr>
          <w:trHeight w:val="22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4B98F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6C55D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39CC20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98DBFC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37CF82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港、澳地区投资者在内地投资设立合资、合作、独资经营的演出场所经营单位审批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CFADD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B133A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D39326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A67B3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87332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868CF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85E05F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78FD92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BCAE7C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7809481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75D48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553013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72960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94A768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67FF9F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台湾地区投资者在大陆投资设立合资、合作经营的演出场所经营单位审批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A5A4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EC009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AD797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5E2E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9E8821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3BC12B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8D04BD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E799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B3A288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56DE852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F9D16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3EAE2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F2269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8D2A3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2260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中外合资经营、中外合作经营的演出经纪机构设立审批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638065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E989BE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B63F8D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9DCC3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25996A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B799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7C411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3F3D3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36020B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3ABE20B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06D44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9BB7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970CC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A3D9C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33CC6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港、澳地区投资者在内地投资设立合资、合作、独资经营的演出经纪机构的审批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D3B1B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66BC0E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31D7EC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D9457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9A5C69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129D7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1A074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DD67C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E04896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3FAD87E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AC19A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289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631FB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A0F92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259A4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198DB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台湾地区投资者在大陆投资设立合资、合作经营的演出经纪机构的审批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DACAE8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755895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B3B0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40DD14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C3C2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C9C60C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9EA3D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3526E4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84A6E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74F92CA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59BB8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561043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AC92F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994423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AF748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港、澳服务提供者在内地设立内地方控股合资演出团体审批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2F8A7A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5C21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《营业性演出管理条例》</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《内地与香港关于建立更紧密经贸关系的安排》</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《内地与澳门关于建立更紧密经贸关系的安排》</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06DB1C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03749D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BAFE8B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DD1C22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4734DE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E8370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5B0CC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07FC67F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5671E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8713D5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7F727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1D0EF1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2F4A6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旅行社经营出国旅游业务审批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D10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9E8C6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62EF7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C1114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DFF40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495A0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BA4B4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F37BF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0A051C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出境旅游、边境旅游业务等违法违规行为要依法查处。2.加强信用监管，对失信主体开展联合惩戒。</w:t>
            </w:r>
          </w:p>
        </w:tc>
      </w:tr>
      <w:tr w14:paraId="6F65AC5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7A617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1919A3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9D1666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C7710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30D919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旅行社经营赴港澳旅游业务审批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E8BB60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4B264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1BEF4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49664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95EB2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F2B71B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7990A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E1F393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87ECB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1.开展“双随机、一公开”监管，发现未经许可经营旅行社业务，出租、出借、转让业务经营许可证，未经许可经营出境旅游等违法违规行为要依法查处。2.加强信用监管，对失信主体开展联合惩戒。</w:t>
            </w:r>
          </w:p>
        </w:tc>
      </w:tr>
      <w:tr w14:paraId="3303B6A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46CF8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8E088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604AA7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81733F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EC418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旅行社经营边境游资格审批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D1FFA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67F3A1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《中华人民共和国旅游法》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0B466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3E4C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6EED4A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0EA6C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2881B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9E8A2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ABBE6A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1.开展“双随机、一公开”监管，发现未经许可经营旅行社业务，出租、出借、转让业务经营许可证，未经许可经营边境旅游业务等违法违规行为要依法查处。2.加强信用监管，对失信主体开展联合惩戒。</w:t>
            </w:r>
          </w:p>
        </w:tc>
      </w:tr>
      <w:tr w14:paraId="005CE24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7EC69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70EBC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83F85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8C4DF4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AE335C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外商投资旅行社业务许可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5CAD7F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F1EC0E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《旅行社条例》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D5A55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B839F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A4620A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02948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CA1B20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E7C7C8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1.实现申请、审批全程网上办理。2.网上公布审批程序、受理条件、办理标准，公开办理进度。</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6310B8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未经许可经营旅行社业务，出租、出借、转让业务经营许可证，未经许可经营出境旅游、边境旅游业务等违法违规行为要依法查处。2.加强信用监管，对失信主体开展联合惩戒。</w:t>
            </w:r>
          </w:p>
        </w:tc>
      </w:tr>
      <w:tr w14:paraId="64C9726C">
        <w:tblPrEx>
          <w:tblCellMar>
            <w:top w:w="0" w:type="dxa"/>
            <w:left w:w="108" w:type="dxa"/>
            <w:bottom w:w="0" w:type="dxa"/>
            <w:right w:w="108" w:type="dxa"/>
          </w:tblCellMar>
        </w:tblPrEx>
        <w:trPr>
          <w:trHeight w:val="18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34C36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C91B3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文化和旅游部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E2CD18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AEF61B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9CFC49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美术品进出口经营活动审批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38CC2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C3E69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CDB8B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省文旅厅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7C43F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4B969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E053B0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DC2D2A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CF86C9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0276D4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1.开展“双随机、一公开”监管，发现违法违规行为要依法查处。2.加强信用监管，对失信主体开展联合惩戒。</w:t>
            </w:r>
          </w:p>
        </w:tc>
      </w:tr>
      <w:tr w14:paraId="626F6B17">
        <w:tblPrEx>
          <w:tblCellMar>
            <w:top w:w="0" w:type="dxa"/>
            <w:left w:w="108" w:type="dxa"/>
            <w:bottom w:w="0" w:type="dxa"/>
            <w:right w:w="108" w:type="dxa"/>
          </w:tblCellMar>
        </w:tblPrEx>
        <w:trPr>
          <w:trHeight w:val="151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6896E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40870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3FBE9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8C7B4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09A13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生产用于传染病防治的消毒产品的单位审批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07B9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消毒产品生产企业卫生许可证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63689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《中华人民共和国传染病防治法》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5E5B4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803D6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3028B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4894E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A7820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8078C0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1.推动实现申请、审批全程网上办理并在网上公开办理进度。2.将审批时限由20个工作日压减至14个工作日。3.不再要求申请人提供营业执照复印件。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E5757C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对违法宣传疗效、非法添加违禁物质等问题开展专项整治。3.加强“互联网+监管”，开展消毒产品生产企业分类监督、综合评价工作。</w:t>
            </w:r>
          </w:p>
        </w:tc>
      </w:tr>
      <w:tr w14:paraId="00D09BA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68B76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38820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D67E82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7323B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1B4D09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个人剂量监测、放射防护器材和含放射性产品检测、医疗机构放射性危害评价等技术服务机构认定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1298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放射卫生技术服务机构资质证书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65ACCB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《中华人民共和国职业病防治法》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3D48EE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5C1E9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F30B3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784EC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11A3C0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EC9ACD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不再要求申请人提供单位简介、质量管理手册和程序文件目录等材料。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250F68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10E4BD61">
        <w:tblPrEx>
          <w:tblCellMar>
            <w:top w:w="0" w:type="dxa"/>
            <w:left w:w="108" w:type="dxa"/>
            <w:bottom w:w="0" w:type="dxa"/>
            <w:right w:w="108" w:type="dxa"/>
          </w:tblCellMar>
        </w:tblPrEx>
        <w:trPr>
          <w:trHeight w:val="347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9B34A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F9DCC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74E45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CB858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9600A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设置戒毒医疗机构或者医疗机构从事戒毒治疗业务许可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6B822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医疗机构执业许可证（副本备注“戒毒医疗服务”）</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05D58B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《中华人民共和国禁毒法》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2A821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3A4014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F18512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035B8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ED559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049D7E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863732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1.对医疗机构开展定期校验，对医疗机构的戒毒治疗活动加强监督，发现问题的要及时依法处理。2.加强对戒毒诊疗新技术、新项目的临床管理。</w:t>
            </w:r>
          </w:p>
        </w:tc>
      </w:tr>
      <w:tr w14:paraId="6D044D4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21B0F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299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69CD5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0B9C0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991B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27151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医疗机构开展人类辅助生殖技术许可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A12FF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医疗机构开展人类辅助生殖技术许可批件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DFB39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《计划生育技术服务管理条例》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B2E4B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BA951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22CF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2A190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FD6D6D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7AD48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每半年1次向社会公布人类辅助生殖技术配置规划及全国已取得人类辅助生殖技术许可的医疗机构名单，并在接到新的申请后1个月内向社会公开申请机构信息。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6D593B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完善有关信息系统，及时更新公布人类辅助生殖技术机构相关信息。2.制定质量控制标准，建立健全质量控制体系。3.开展“双随机、一公开”监管，发现违法违规行为要依法查处并公开结果。4.加强行业自律和社会监督。5.依法及时处理投诉举报。</w:t>
            </w:r>
          </w:p>
        </w:tc>
      </w:tr>
      <w:tr w14:paraId="0E4D4E90">
        <w:tblPrEx>
          <w:tblCellMar>
            <w:top w:w="0" w:type="dxa"/>
            <w:left w:w="108" w:type="dxa"/>
            <w:bottom w:w="0" w:type="dxa"/>
            <w:right w:w="108" w:type="dxa"/>
          </w:tblCellMar>
        </w:tblPrEx>
        <w:trPr>
          <w:trHeight w:val="27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F96C6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C1562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68F56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1CFF6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851B0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医疗机构人体器官移植执业资格认定审批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ADACFA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医疗机构执业许可证（人体器官移植诊疗科目登记）</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BD2961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《人体器官移植条例》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2FD5A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62533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2D4AF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47C1C0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D88AC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B7D828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实现网上提交申请材料。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EF238E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国家卫生健康委应当加强对人体器官移植医疗机构的规划管理。2.健全以信息化监管为主、随机飞行检查为辅的监管机制，针对薄弱领域和存在的问题进行重点监管。3.会同有关部门完善防范打击组织出卖人体器官违法犯罪数据资源共享机制和联动机制。</w:t>
            </w:r>
          </w:p>
        </w:tc>
      </w:tr>
      <w:tr w14:paraId="79F43A1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218B2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FC9DA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E0D70C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0085C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D1640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医疗机构（不含诊所）设置审批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DA25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设置医疗机构批准书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5B17E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4DD76D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84C89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92F5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79CC1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F6B87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DA07E3B">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依据《国务院关于取消和下放一批</w:t>
            </w:r>
          </w:p>
          <w:p w14:paraId="10CCF5F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行政许可事项的决定》（国发〔2020〕13号）</w:t>
            </w:r>
            <w:r>
              <w:rPr>
                <w:rFonts w:hint="eastAsia" w:ascii="仿宋_GB2312" w:hAnsi="仿宋_GB2312" w:eastAsia="仿宋_GB2312" w:cs="仿宋_GB2312"/>
                <w:color w:val="000000"/>
                <w:kern w:val="0"/>
                <w:sz w:val="18"/>
                <w:szCs w:val="18"/>
                <w:lang w:eastAsia="zh-CN"/>
              </w:rPr>
              <w:t>《山西省人民政府关于落实衔接国务院取消下放一批行政许可事项的通知》（晋政发</w:t>
            </w:r>
            <w:r>
              <w:rPr>
                <w:rFonts w:hint="eastAsia" w:ascii="仿宋_GB2312" w:hAnsi="仿宋_GB2312" w:eastAsia="仿宋_GB2312" w:cs="仿宋_GB2312"/>
                <w:color w:val="000000"/>
                <w:kern w:val="0"/>
                <w:sz w:val="18"/>
                <w:szCs w:val="18"/>
              </w:rPr>
              <w:t>〔2020〕</w:t>
            </w:r>
            <w:r>
              <w:rPr>
                <w:rFonts w:hint="eastAsia" w:ascii="仿宋_GB2312" w:hAnsi="仿宋_GB2312" w:eastAsia="仿宋_GB2312" w:cs="仿宋_GB2312"/>
                <w:color w:val="000000"/>
                <w:kern w:val="0"/>
                <w:sz w:val="18"/>
                <w:szCs w:val="18"/>
                <w:lang w:val="en-US" w:eastAsia="zh-CN"/>
              </w:rPr>
              <w:t>25号</w:t>
            </w:r>
            <w:r>
              <w:rPr>
                <w:rFonts w:hint="eastAsia" w:ascii="仿宋_GB2312" w:hAnsi="仿宋_GB2312" w:eastAsia="仿宋_GB2312" w:cs="仿宋_GB2312"/>
                <w:color w:val="000000"/>
                <w:kern w:val="0"/>
                <w:sz w:val="18"/>
                <w:szCs w:val="18"/>
                <w:lang w:eastAsia="zh-CN"/>
              </w:rPr>
              <w:t>），</w:t>
            </w:r>
            <w:r>
              <w:rPr>
                <w:rFonts w:hint="eastAsia" w:ascii="仿宋_GB2312" w:hAnsi="仿宋_GB2312" w:eastAsia="仿宋_GB2312" w:cs="仿宋_GB2312"/>
                <w:color w:val="000000"/>
                <w:kern w:val="0"/>
                <w:sz w:val="18"/>
                <w:szCs w:val="18"/>
              </w:rPr>
              <w:t>对部分医疗机构</w:t>
            </w:r>
            <w:r>
              <w:rPr>
                <w:rFonts w:hint="eastAsia" w:ascii="仿宋_GB2312" w:hAnsi="仿宋_GB2312" w:eastAsia="仿宋_GB2312" w:cs="仿宋_GB2312"/>
                <w:color w:val="000000"/>
                <w:kern w:val="0"/>
                <w:sz w:val="18"/>
                <w:szCs w:val="18"/>
                <w:lang w:eastAsia="zh-CN"/>
              </w:rPr>
              <w:t>（除三级医院、三级妇幼保健院、急救中心、急救站、临床检验中心、中外合资合作医疗机构、港澳台独资医疗机构外）</w:t>
            </w:r>
            <w:r>
              <w:rPr>
                <w:rFonts w:hint="eastAsia" w:ascii="仿宋_GB2312" w:hAnsi="仿宋_GB2312" w:eastAsia="仿宋_GB2312" w:cs="仿宋_GB2312"/>
                <w:color w:val="000000"/>
                <w:kern w:val="0"/>
                <w:sz w:val="18"/>
                <w:szCs w:val="18"/>
              </w:rPr>
              <w:t>取消设置审批环节，将其整合至执业登记环节一并办理。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D0005A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按照《关于进一步改革完善医疗机构、医师审批工作的通知》(国卫医发[2018]19号)，推进设置审批与执业登记“两证合一”。2.完善医疗机构设置规划方式，对社会办医疗机构实行指导性规划。加强对社会资本投资医疗机构的服务，同时注意防止以服务之名行审批之实。3.严格实施“医疗机构执业登记”，并将审批结果向社会公开。4.开展“双随机、一公开”监管、重点监管等，畅通投诉举报渠道，依法处理医患纠纷和医疗事故，加大对医疗机构的监督检查力度，发现违法违规行为要依法查处并向社会公开结果。5.依法实施信用监管，如实记录违法失信行为，实施差异化监管措施，对严重违法的医疗机构及其从业人员实行行业禁入。</w:t>
            </w:r>
          </w:p>
        </w:tc>
      </w:tr>
      <w:tr w14:paraId="02494DB3">
        <w:tblPrEx>
          <w:tblCellMar>
            <w:top w:w="0" w:type="dxa"/>
            <w:left w:w="108" w:type="dxa"/>
            <w:bottom w:w="0" w:type="dxa"/>
            <w:right w:w="108" w:type="dxa"/>
          </w:tblCellMar>
        </w:tblPrEx>
        <w:trPr>
          <w:trHeight w:val="188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E23C2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217B8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FFF690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4E97E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10770E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职业卫生技术服务机构甲级资质认可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4A02DC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职业卫生技术服务机构资质证书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D0E596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《中华人民共和国职业病防治法》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500C69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8C79B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CB40F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50792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B83C5F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BDCA50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1.取消省级卫生健康部门初审环节。2.取消对注册资金和固定资产的要求。3.取消甲级机构跨省（区、市）服务备案。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23A9C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6854FD8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0455F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F3F42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5DAF4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75CC2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6163E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职业卫生技术服务机构乙级资质认可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20E9B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职业卫生技术服务机构资质证书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00D19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《中华人民共和国职业病防治法》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C6169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131B5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8630A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C3901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0A116B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7FA5B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将原有的职业卫生技术服务机构（除煤矿外）乙级、丙级资质和职业卫生技术服务机构（煤矿）乙级资质整合为职业卫生技术服务机构乙级资质。2.取消职业卫生技术服务机构乙级资质认可由设区的市级卫生健康部门初审环节。3.取消对注册资金和固定资产的要求。</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E8B910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7ACB124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3F459C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B87E51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96030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F78D9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466225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脐带血造血干细胞库设置审批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726B9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脐带血造血干细胞库许可证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43465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《中华人民共和国献血法》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280AA4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41812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1135B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F1150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00F08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C3E3D2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1.实现网上提交申请材料。2.将审批时限由20个工作日压减至15个工作日。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CC3EEE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1.开展“双随机、一公开”监管，发现违法违规行为要依法查处并公开结果。2.利用信息化手段加强监管。3.依法及时处理投诉举报。</w:t>
            </w:r>
          </w:p>
        </w:tc>
      </w:tr>
      <w:tr w14:paraId="7490B52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50C1A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41681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AC9BA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1FC69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272BE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血站（除脐带血造血干细胞库外）设立及执业审批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270D2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血站执业许可证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9FE09B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《中华人民共和国献血法》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09E7A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82720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739A38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E4D71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1FF8DE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D53DEE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1.实现网上提交申请材料。2.将审批时限由20个工作日压减至15个工作日。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7FFA29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1.开展“双随机、一公开”监管，发现违法违规行为要依法查处并公开结果。2.利用信息化手段加强监管。3.依法及时处理投诉举报。</w:t>
            </w:r>
          </w:p>
        </w:tc>
      </w:tr>
      <w:tr w14:paraId="1CC0B0F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97E97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10109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0E0AC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2582D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F2230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单采血浆站设置审批及许可证核发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3EFC7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单采血浆许可证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7326D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《血液制品管理条例》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6F7A6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21EAD4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5AFCB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53F02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FE9CF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BC6ACF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1.实现网上提交申请材料。2.将审批时限由20个工作日压减至15个工作日。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9688A0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1.开展“双随机、一公开”监管，发现违法违规行为要依法查处并公开结果。2.利用信息化手段加强监管。3.依法及时处理投诉举报。</w:t>
            </w:r>
          </w:p>
        </w:tc>
      </w:tr>
      <w:tr w14:paraId="6490BAF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12008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4FF9E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E9783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EBD2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9DD13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医疗机构设置人类精子库审批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2DD3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人类精子库批准证书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DF862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50DAC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3884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AFEDA0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14F26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2227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00D40F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每半年1次向社会公布人类精子库配置规划及全国已取得设置人类精子库许可的医疗机构名单，并在接到新的申请后1个月内向社会公开申请机构信息。</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842299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完善有关信息系统，及时更新公布设置人类精子库的医疗机构相关信息。2.制定质量控制标准，建立健全质量控制体系。3.开展“双随机、一公开”监管，发现违法违规行为要依法查处并公开结果。4.加强行业自律和社会监督。5.依法及时处理投诉举报。</w:t>
            </w:r>
          </w:p>
        </w:tc>
      </w:tr>
      <w:tr w14:paraId="6668153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56DE5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C0F42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589CC4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省卫健委</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F926F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2470DF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甲类大型医用设备配置许可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0B0A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甲类大型医用设备配置许可证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070B2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《医疗器械监督管理条例》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E7868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国家卫生健康委</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00701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245EB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541836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48EAF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496AFA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1.实现申请、审批全程网上办理并在网上公布审批程序、受理条件、评审标准，公开办理进度。2.不再要求申请人提供医疗机构执业许可证副本复印件。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283544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提供虚假材料、未达到承诺要求或者采取其他欺骗手段取得配置许可证的要依法处理。2.加强医疗机构执业活动监管，发现违法违规行为要依法查处并公开结果。3.加强信用监管，向社会公布配置甲类大型医用设备医疗机构的信用状况。4.依法及时处理投诉举报。5.加强行业自律。</w:t>
            </w:r>
          </w:p>
        </w:tc>
      </w:tr>
      <w:tr w14:paraId="3042B883">
        <w:tblPrEx>
          <w:tblCellMar>
            <w:top w:w="0" w:type="dxa"/>
            <w:left w:w="108" w:type="dxa"/>
            <w:bottom w:w="0" w:type="dxa"/>
            <w:right w:w="108" w:type="dxa"/>
          </w:tblCellMar>
        </w:tblPrEx>
        <w:trPr>
          <w:trHeight w:val="243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565F5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309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081720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D6B6B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省应急厅（省地方煤矿安监局）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A108B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694C1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安全生产检测检验机构资质认可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1311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安全生产检测检验机构资质证书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065984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《中华人民共和国安全生产法》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80578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省应急厅（省地方煤矿安监局）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8D01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486C6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9785B5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4E8EAE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121D7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行许可申请材料清单管理，不得要求申请人提供清单以外的证明材料。2.不再将安全生产检测检验机构取得法定计量认证作为前置条件。3.推行法定代表人承诺、公司承诺管理，对申请材料真实性、固定资产等实行告知承诺。4.依托有关平台，提供统一信息查询服务，便于机构跨区域从业和属地监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3C39CD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制定全国统一的机构资质认定标准和执法标准，明确监管管辖权，规范自由裁量权。2.开展“双随机、一公开”监管和信用监管，加强执法监督，对失信主体实行联合惩戒。3.加强对安全生产检测检验机构有关信息的共享和公开，接受社会监督。4.发挥行业组织自律作用，完善技术仲裁工作机制。</w:t>
            </w:r>
          </w:p>
        </w:tc>
      </w:tr>
      <w:tr w14:paraId="7E5AD338">
        <w:tblPrEx>
          <w:tblCellMar>
            <w:top w:w="0" w:type="dxa"/>
            <w:left w:w="108" w:type="dxa"/>
            <w:bottom w:w="0" w:type="dxa"/>
            <w:right w:w="108" w:type="dxa"/>
          </w:tblCellMar>
        </w:tblPrEx>
        <w:trPr>
          <w:trHeight w:val="21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60BB9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3150B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D70A0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省应急厅（省地方煤矿安监局）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FFAEF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53A2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安全评价机构资质认可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06D692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安全评价机构资质证书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8CCA95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《中华人民共和国安全生产法》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2816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省应急厅（省地方煤矿安监局）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AC1C8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2EF8B7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4ED0D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AFF5E5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C3A984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行许可申请材料清单管理，不得要求申请人提供清单外的证明材料。2.不再要求申请人提供安全评价师、安全工程师等人员资格证明材料，实行联网查询。3.推行法定代表人承诺、公司承诺管理，对申请材料真实性、固定资产、办公面积等实行告知承诺。</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F391E6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健全安全评价机构审批工作制度，制定全国统一的机构资质认定标准和执法标准，明确监管管辖权，规范自由裁量权。2.开展“双随机、一公开”监管和信用监管，加强执法监督，对失信主体实行联合惩戒。3.加强对安全评价机构有关信息的共享和公开，接受社会监督。4.发挥行业组织自律作用，完善技术仲裁工作机制。</w:t>
            </w:r>
          </w:p>
        </w:tc>
      </w:tr>
      <w:tr w14:paraId="61A4034E">
        <w:tblPrEx>
          <w:tblCellMar>
            <w:top w:w="0" w:type="dxa"/>
            <w:left w:w="108" w:type="dxa"/>
            <w:bottom w:w="0" w:type="dxa"/>
            <w:right w:w="108" w:type="dxa"/>
          </w:tblCellMar>
        </w:tblPrEx>
        <w:trPr>
          <w:trHeight w:val="24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17FFC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817B2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3130B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BD2F7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D48EF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跨省运营的石油天然气管道储运分（子）公司安全生产许可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4D71D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安全生产许可证（危险化学品）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ABA656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7015C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2ACC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EE8BB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51522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AAAAE9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20469F0">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推动压减申请材料，优化审批流程。</w:t>
            </w:r>
          </w:p>
          <w:p w14:paraId="3FA56D9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40F81F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1.开展“双随机、一公开”监管，发现违法违规行为要依法严查重处并公开结果。2.加强信用监管，向社会公布跨省运营的石油天然气管道储运分（子）公司信用状况，对失信主体开展联合惩戒。</w:t>
            </w:r>
          </w:p>
        </w:tc>
      </w:tr>
      <w:tr w14:paraId="46CE9ED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20ABF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71D30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10B3F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A65F0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65353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非煤矿矿山企业安全生产许可证核发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1DD1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安全生产许可证（非煤矿山）</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E37E6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B50A0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3CBF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BB025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CB709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7FFEB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D9268A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1.实现申请、审批全程网上办理。2.不再要求地质勘探单位提供地质勘查资质证书复印件，不再要求从事爆破作业的金属非金属矿山、地质勘查和采掘施工单位提供爆破作业单位许可证复印件。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FEF509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强化陆上石油天然气开采企业作为发包单位的主体责任，由发包单位将陆上石油天然气钻井、物探、测井、录井、井下作业、油建企业纳入统一管理。2.加强信用监管，健全非煤矿山企业安全生产黑名单制度，对失信主体开展联合惩戒。</w:t>
            </w:r>
          </w:p>
        </w:tc>
      </w:tr>
      <w:tr w14:paraId="709A17EB">
        <w:tblPrEx>
          <w:tblCellMar>
            <w:top w:w="0" w:type="dxa"/>
            <w:left w:w="108" w:type="dxa"/>
            <w:bottom w:w="0" w:type="dxa"/>
            <w:right w:w="108" w:type="dxa"/>
          </w:tblCellMar>
        </w:tblPrEx>
        <w:trPr>
          <w:trHeight w:val="22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97AC9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82319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7B4D9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C8A75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F90DFD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海洋石油天然气企业安全生产许可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84A50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安全生产许可证（非煤矿山）</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B6C4B4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39DAA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CEB9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D402A1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63CCDA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1F9D8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D447D5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1.实现申请、审批全程网上办理。2.不再要求申请人提交海洋石油特种设备合格检测报告并取得安全使用证或安全标志。</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7EC45C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主体及其有关人员开展联合惩戒。</w:t>
            </w:r>
          </w:p>
        </w:tc>
      </w:tr>
      <w:tr w14:paraId="2897D7A4">
        <w:tblPrEx>
          <w:tblCellMar>
            <w:top w:w="0" w:type="dxa"/>
            <w:left w:w="108" w:type="dxa"/>
            <w:bottom w:w="0" w:type="dxa"/>
            <w:right w:w="108" w:type="dxa"/>
          </w:tblCellMar>
        </w:tblPrEx>
        <w:trPr>
          <w:trHeight w:val="27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69FBF1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5A1CF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7FD7E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CA08F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124C0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烟花爆竹生产企业安全生产许可证核发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52026D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烟花爆竹生产企业安全生产许可证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A938B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15E91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5675C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C17F2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A389AC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68DC8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C16C17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DF3284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我省不涉及此许可事项。</w:t>
            </w:r>
          </w:p>
        </w:tc>
      </w:tr>
      <w:tr w14:paraId="0DAF783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BF059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263134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9D6C7B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623E7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C46C4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烟花爆竹经营（批发）许可证核发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366CC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烟花爆竹经营（批发）许可证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23F57E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《烟花爆竹安全管理条例》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B377B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设区的市级应急管理部门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309B8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26095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94B46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A67D3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FB1E24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BAD043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我省不涉及此许可事项。</w:t>
            </w:r>
          </w:p>
        </w:tc>
      </w:tr>
      <w:tr w14:paraId="4685C93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B977D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B92E96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5B24D5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70D86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B5E3F6D">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烟花爆竹经营（零售）许可证核发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63F88A">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烟花爆竹经营（零售）许可证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7212F65">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《烟花爆竹安全管理条例》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28C4485">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县级应急管理部门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BF599FA">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86DB9BB">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338DAA1">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6CADA0A">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62C526A">
            <w:pPr>
              <w:widowControl/>
              <w:spacing w:line="260" w:lineRule="exact"/>
              <w:jc w:val="both"/>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我省不涉及此许可事项。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A7399FB">
            <w:pPr>
              <w:widowControl/>
              <w:spacing w:line="260" w:lineRule="exact"/>
              <w:jc w:val="both"/>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我省不涉及此许可事项。</w:t>
            </w:r>
          </w:p>
        </w:tc>
      </w:tr>
      <w:tr w14:paraId="53049F90">
        <w:tblPrEx>
          <w:tblCellMar>
            <w:top w:w="0" w:type="dxa"/>
            <w:left w:w="108" w:type="dxa"/>
            <w:bottom w:w="0" w:type="dxa"/>
            <w:right w:w="108" w:type="dxa"/>
          </w:tblCellMar>
        </w:tblPrEx>
        <w:trPr>
          <w:trHeight w:val="18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82EEE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19C1C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DE003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EF9B3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ED03812">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第一类非药品类易制毒化学品生产许可证核发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5DB254">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第一类非药品类易制毒化学品生产许可证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0DD54DE">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《易制毒化学品管理条例》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CB23333">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省应急厅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4C5CAA">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007526B">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6A045FE">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A940DB6">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E9D279B">
            <w:pPr>
              <w:widowControl/>
              <w:spacing w:line="260" w:lineRule="exact"/>
              <w:jc w:val="both"/>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1.实现申请、审批全程网上办理。2.将审批时限由60个工作日压减至40个工作日。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52F6F4F">
            <w:pPr>
              <w:widowControl/>
              <w:spacing w:line="260" w:lineRule="exact"/>
              <w:jc w:val="both"/>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1.开展“双随机、一公开”监管，发现违法违规行为的依法严查重处并公开结果。2.加强信用监管，向社会公布第一类非药品类易制毒化学品生产企业信用状况，对失信主体开展联合惩戒。</w:t>
            </w:r>
          </w:p>
        </w:tc>
      </w:tr>
      <w:tr w14:paraId="5A77BBD7">
        <w:tblPrEx>
          <w:tblCellMar>
            <w:top w:w="0" w:type="dxa"/>
            <w:left w:w="108" w:type="dxa"/>
            <w:bottom w:w="0" w:type="dxa"/>
            <w:right w:w="108" w:type="dxa"/>
          </w:tblCellMar>
        </w:tblPrEx>
        <w:trPr>
          <w:trHeight w:val="282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BB41A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33D2E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应急管理部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A6AE6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省应急厅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ADB13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345B9BB">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第一类非药品类易制毒化学品经营许可证核发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02E2A0">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第一类非药品类易制毒化学品经营许可证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0E2A7C8">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《易制毒化学品管理条例》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B2C987C">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省应急厅</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DBE87C1">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　</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E63D128">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　</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9444C65">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　</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4729264">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F9752B4">
            <w:pPr>
              <w:widowControl/>
              <w:spacing w:line="260" w:lineRule="exact"/>
              <w:jc w:val="both"/>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1.实现申请、审批全程网上办理。2.将审批时限由30个工作日压减至20个工作日。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417568C">
            <w:pPr>
              <w:widowControl/>
              <w:spacing w:line="260" w:lineRule="exact"/>
              <w:jc w:val="both"/>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1.开展“双随机、一公开”监管，发现违法违规行为的依法严查重处并公开结果。2.加强信用监管，向社会公布第一类非药品类易制毒化学品经营企业信用状况，对失信主体开展联合惩戒。</w:t>
            </w:r>
          </w:p>
        </w:tc>
      </w:tr>
      <w:tr w14:paraId="3C8E0C5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583FB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319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3D901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0FEEB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auto"/>
                <w:kern w:val="0"/>
                <w:sz w:val="18"/>
                <w:szCs w:val="18"/>
              </w:rPr>
              <w:t>人</w:t>
            </w:r>
            <w:r>
              <w:rPr>
                <w:rFonts w:hint="eastAsia" w:ascii="仿宋_GB2312" w:hAnsi="仿宋_GB2312" w:eastAsia="仿宋_GB2312" w:cs="仿宋_GB2312"/>
                <w:color w:val="auto"/>
                <w:kern w:val="0"/>
                <w:sz w:val="18"/>
                <w:szCs w:val="18"/>
                <w:lang w:eastAsia="zh-CN"/>
              </w:rPr>
              <w:t>民银</w:t>
            </w:r>
            <w:r>
              <w:rPr>
                <w:rFonts w:hint="eastAsia" w:ascii="仿宋_GB2312" w:hAnsi="仿宋_GB2312" w:eastAsia="仿宋_GB2312" w:cs="仿宋_GB2312"/>
                <w:color w:val="auto"/>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ACCCA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A1822D">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商业银行、信用社代理支库业务审批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949A23">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代理支库业务资格证书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EAE4959">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B115244">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人民银行太原中心支行</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B7DE1E">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B0D6056">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215812A">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497CECE">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84BAFB">
            <w:pPr>
              <w:widowControl/>
              <w:spacing w:line="260" w:lineRule="exact"/>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在规定时限内及时作出审批决定。</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AF2DE1">
            <w:pPr>
              <w:widowControl/>
              <w:spacing w:line="260" w:lineRule="exact"/>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开展“双随机、一公开”监管，将代理支库业务检查纳入综合执法检查，发现违法违规行为要依法查处。</w:t>
            </w:r>
          </w:p>
        </w:tc>
      </w:tr>
      <w:tr w14:paraId="627C4363">
        <w:tblPrEx>
          <w:tblCellMar>
            <w:top w:w="0" w:type="dxa"/>
            <w:left w:w="108" w:type="dxa"/>
            <w:bottom w:w="0" w:type="dxa"/>
            <w:right w:w="108" w:type="dxa"/>
          </w:tblCellMar>
        </w:tblPrEx>
        <w:trPr>
          <w:trHeight w:val="170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4DF9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C0D8431">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C66AA92">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rPr>
              <w:t>人</w:t>
            </w:r>
            <w:r>
              <w:rPr>
                <w:rFonts w:hint="eastAsia" w:ascii="仿宋_GB2312" w:hAnsi="仿宋_GB2312" w:eastAsia="仿宋_GB2312" w:cs="仿宋_GB2312"/>
                <w:color w:val="auto"/>
                <w:kern w:val="0"/>
                <w:sz w:val="18"/>
                <w:szCs w:val="18"/>
                <w:lang w:eastAsia="zh-CN"/>
              </w:rPr>
              <w:t>民银</w:t>
            </w:r>
            <w:r>
              <w:rPr>
                <w:rFonts w:hint="eastAsia" w:ascii="仿宋_GB2312" w:hAnsi="仿宋_GB2312" w:eastAsia="仿宋_GB2312" w:cs="仿宋_GB2312"/>
                <w:color w:val="auto"/>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B9278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1CBD18D">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黄金及其制品进出口审批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4C40D0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黄金及黄金制品进出口准许证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EC53183">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D2F9279">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lang w:eastAsia="zh-CN"/>
              </w:rPr>
              <w:t>中国</w:t>
            </w:r>
            <w:r>
              <w:rPr>
                <w:rFonts w:hint="eastAsia" w:ascii="仿宋_GB2312" w:hAnsi="仿宋_GB2312" w:eastAsia="仿宋_GB2312" w:cs="仿宋_GB2312"/>
                <w:color w:val="auto"/>
                <w:kern w:val="0"/>
                <w:sz w:val="18"/>
                <w:szCs w:val="18"/>
              </w:rPr>
              <w:t>人民银行总行及太原中心支行</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424C0C6">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BB1C0E">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43EA72F">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08D535B">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631AA09">
            <w:pPr>
              <w:widowControl/>
              <w:spacing w:line="260" w:lineRule="exact"/>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0E77D1">
            <w:pPr>
              <w:widowControl/>
              <w:spacing w:line="260" w:lineRule="exact"/>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auto"/>
                <w:kern w:val="0"/>
                <w:sz w:val="18"/>
                <w:szCs w:val="18"/>
              </w:rPr>
              <w:t>实施“互联网+监管”，对接有关信息平台进行有效监管。</w:t>
            </w:r>
          </w:p>
        </w:tc>
      </w:tr>
      <w:tr w14:paraId="343F41B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C82D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2703175">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4970AF2">
            <w:pPr>
              <w:widowControl/>
              <w:spacing w:line="280" w:lineRule="exact"/>
              <w:jc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81141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4455E3F">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进出口商品检验鉴定业务的检验许可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32B9B9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进出口商品检验鉴定机构资格证书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8D1362F">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《中华人民共和国进出口商品检验法》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4383F8C">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海关总署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3A25A0">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65246BF">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FA5872A">
            <w:pPr>
              <w:widowControl/>
              <w:spacing w:line="280" w:lineRule="exact"/>
              <w:jc w:val="center"/>
              <w:rPr>
                <w:rFonts w:hint="eastAsia" w:ascii="仿宋_GB2312" w:hAnsi="仿宋_GB2312" w:eastAsia="仿宋_GB2312" w:cs="仿宋_GB2312"/>
                <w:color w:val="auto"/>
                <w:kern w:val="0"/>
                <w:sz w:val="18"/>
                <w:szCs w:val="18"/>
                <w:lang w:val="en-US" w:eastAsia="zh-CN"/>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8306339">
            <w:pPr>
              <w:widowControl/>
              <w:spacing w:line="280" w:lineRule="exact"/>
              <w:jc w:val="center"/>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D8DDBCC">
            <w:pPr>
              <w:widowControl/>
              <w:spacing w:line="260" w:lineRule="exact"/>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1.实现申请、审批全程网上办理。2.不再要求申请人提供住所证明、体系文件、股东证明等材料。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116F87">
            <w:pPr>
              <w:widowControl/>
              <w:spacing w:line="260" w:lineRule="exact"/>
              <w:jc w:val="both"/>
              <w:rPr>
                <w:rFonts w:hint="eastAsia" w:ascii="仿宋_GB2312" w:hAnsi="仿宋_GB2312" w:eastAsia="仿宋_GB2312" w:cs="仿宋_GB2312"/>
                <w:color w:val="auto"/>
                <w:kern w:val="0"/>
                <w:sz w:val="18"/>
                <w:szCs w:val="18"/>
                <w:lang w:val="en-US" w:eastAsia="zh-CN"/>
              </w:rPr>
            </w:pPr>
            <w:r>
              <w:rPr>
                <w:rFonts w:hint="eastAsia" w:ascii="仿宋_GB2312" w:hAnsi="仿宋_GB2312" w:eastAsia="仿宋_GB2312" w:cs="仿宋_GB2312"/>
                <w:color w:val="000000"/>
                <w:kern w:val="0"/>
                <w:sz w:val="18"/>
                <w:szCs w:val="18"/>
              </w:rPr>
              <w:t>1.开展“双随机、一公开”监管，根据不同风险程度、信用水平，合理确定抽查比例。2.对有进出口质量安全问题、退运商品和投诉举报的企业实施重点监管，发现有违法违规行为要依法查处。3.健全鉴定机构年报制度，对年报信息进行核查。</w:t>
            </w:r>
          </w:p>
        </w:tc>
      </w:tr>
      <w:tr w14:paraId="798993A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D60E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1BE5B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4F2AC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4A17D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614D27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口岸卫生许可证（涉及食品、饮用水）核发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D736F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国境口岸卫生许可证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25627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《中华人民共和国国境卫生检疫法实施细则》</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1F444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主管海关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5EF84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0573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849EB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02FB4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2E07F2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A175A1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严格执行有关法律法规和标准，开展“双随机、一公开”监管，发现违法违规行为要依法查处并公开结果。</w:t>
            </w:r>
          </w:p>
        </w:tc>
      </w:tr>
      <w:tr w14:paraId="7E821F3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55A9E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5E7B4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13CDA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3ACD5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BBE65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免税商店设立审批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78F9FE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行政许可决定书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8B2395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FA9A08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6A04F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2BD0B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2C126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44E272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9F8140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1.对于口岸进、出境免税商店的设立，由拟设地直属海关代为接收申请文件并完成实地检查，将结果反馈海关总署。2.推动实现申请、审批全程网上办理。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1AFE6F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开展“双随机、一公开”监管，根据不同风险程度、信用水平，合理确定抽查比例。</w:t>
            </w:r>
          </w:p>
        </w:tc>
      </w:tr>
      <w:tr w14:paraId="0A7B577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6C339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5E559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35BA2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3610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3D590E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保税物流中心（A型）设立审批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17FCD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保税物流中心（A型）注册登记证书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9896C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B8070C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02D2D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3FF84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9B238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8141C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053FF8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3E59CF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开展“双随机、一公开”监管，根据不同风险程度、信用水平，合理确定抽查比例。</w:t>
            </w:r>
          </w:p>
        </w:tc>
      </w:tr>
      <w:tr w14:paraId="6CE8AAF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47E9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A96E45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4346A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3D4A5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83AC2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保税物流中心（B型）设立审批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520E3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保税物流中心（B型）注册登记证书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D5C83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79D9C52">
            <w:pPr>
              <w:widowControl/>
              <w:spacing w:line="26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海关总署会同财政部、税务总局、国家外汇局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9EFB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87A68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41E08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76D0C8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11C96F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海关总署每半年1次公布存量保税物流中心（B型）情况。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B731B1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开展“双随机、一公开”监管、跨部门联合监管等，对经营企业加强监管，发现违法违规行为要依法查处。</w:t>
            </w:r>
          </w:p>
        </w:tc>
      </w:tr>
      <w:tr w14:paraId="34572F4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01800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D7AD22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AC274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BBBB7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D3FCD4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出口监管仓库设立审批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90F70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出口监管仓库注册登记证书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7086A8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2F17B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E3B1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F60F4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AFB944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24598F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112191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160DF7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开展“双随机、一公开”监管，根据不同风险程度、信用水平，合理确定抽查比例。</w:t>
            </w:r>
          </w:p>
        </w:tc>
      </w:tr>
      <w:tr w14:paraId="0FA5513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F2D8F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0FE38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638DBA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351C0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6CBA4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保税仓库设立审批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D0C0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保税仓库注册登记证书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DA66B5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5300D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9F8B4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7C783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24F62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C3683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9C05BD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D7597A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开展“双随机、一公开”监管，根据不同风险程度、信用水平，合理确定抽查比例。</w:t>
            </w:r>
          </w:p>
        </w:tc>
      </w:tr>
      <w:tr w14:paraId="6A6C42F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E3612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200D1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CBB3B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C7E80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EFDD0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海关监管货物仓储审批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47A65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经营海关监管作业场所企业注册登记证书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5EEDE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《中华人民共和国海关法》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2D157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主管海关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A8B4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855EA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DC5B4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00E95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23F1F5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1.实现申请、审批全程网上办理。2.取消许可证有效期，改为长期有效。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46570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开展“双随机、一公开”监管，根据不同风险程度、信用水平，合理确定抽查比例。</w:t>
            </w:r>
          </w:p>
        </w:tc>
      </w:tr>
      <w:tr w14:paraId="32C1265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84FA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329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05DC4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D3CE8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151BD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12FCC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从事进出境检疫处理业务的单位认定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FC4A4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出入境检疫处理单位核准证书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0D946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《中华人民共和国进出境动植物检疫法实施条例》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C3B72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DDDFF7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FE849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FAC76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7CF6D1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F8D650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952FF7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1.严格执行有关法律法规和标准，对检疫处理过程加强监管，对检疫处理效果进行监督评价。2.每年至少组织1次对检疫处理单位、工作人员及其操作情况的监督检查。</w:t>
            </w:r>
          </w:p>
        </w:tc>
      </w:tr>
      <w:tr w14:paraId="41B092E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B8BA8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50167C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3E5817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F4B92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95EA47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出境动物及其产品、其他检疫物的生产、加工、存放单位注册登记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99B21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出口××生产、加工、存放企业检验检疫注册登记证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38058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《中华人民共和国进出境动植物检疫法实施条例》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8DF52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0B863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CA332C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D8BAB1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86AEC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FCAAC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AE1926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1.开展“双随机、一公开”监管，根据不同风险程度、信用水平，合理确定抽查比例。2.发现被境外通报的质量安全问题和违法违规行为要依法查处。3.加强信用监管，完善黑名单制度，对失信主体开展联合惩戒。</w:t>
            </w:r>
          </w:p>
        </w:tc>
      </w:tr>
      <w:tr w14:paraId="0E58657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28553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BACF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8CE3A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8C940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EC50D8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出境植物及其产品、其他检疫物的生产、加工、存放单位注册登记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7265B3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出口××生产、加工、存放企业检验检疫注册登记证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032772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《中华人民共和国进出境动植物检疫法实施条例》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1CEA1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ADE1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A46B3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11F95B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F59B10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C23695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297819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1.开展“双随机、一公开”监管，根据不同风险程度、信用水平，合理确定抽查比例。2.发现被境外通报的质量安全问题和违法违规行为要依法查处。3.加强信用监管，完善黑名单制度，对失信主体开展联合惩戒。</w:t>
            </w:r>
          </w:p>
        </w:tc>
      </w:tr>
      <w:tr w14:paraId="38B664A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C6A84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9E4E94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海关总署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CBD22D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太原海关</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B5177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1FC73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进口可用作原料的固体废物国内收货人注册登记</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243B59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进口可用作原料的固体废物国内收货人注册登记证书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46964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《中华人民共和国进出口商品检验法实施条例》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467D7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直属海关</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E287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88187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866D22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D9D8B7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86D80E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19AC50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加强信用监管，通过现场检查、验证、追踪货物环保质量状况等方法加强监督检查，实施风险预警及快速反应管理，向社会公布企业信用状况。</w:t>
            </w:r>
          </w:p>
        </w:tc>
      </w:tr>
      <w:tr w14:paraId="690DE5A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70D64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1E12D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21D71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3243B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EB0833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重要工业产品（除食品相关产品外）生产许可证核发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5776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重要工业产品生产许可证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CF320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《中华人民共和国工业产品生产许可证管理条例》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237886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79E5A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1ED42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37A9D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400B1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105CACE">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将发证机关组织的发证前产品检验改为由企业在申请时提交具有资质的检验检测机构出具的产品检验合格报告。2.实现申请、审批全程网上办理。3.对省级市场监管部门审批的产品，除危险化学品外，在审批环节不再开展现场审查，企业提交申请单、产品检验合格报告、符合法律法规要求和保障质量安全承诺书后，经形式审查合格即发放许可证。</w:t>
            </w:r>
          </w:p>
          <w:p w14:paraId="76D6218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涉及总局审批事项，我省依原办法办理。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D6822E9">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开展“双随机、一公开”监管。2.对未经实地审查发放许可的企业，在发证后30日内开展后置现场审查。3.审查中发现出具虚假报告的，要依法严肃处理相关检验检测机构和获证企业。4.开展产品质量安全风险监测和监督抽查。</w:t>
            </w:r>
          </w:p>
          <w:p w14:paraId="1F1E0EF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涉及总局审批事项继续执行原监管办法。</w:t>
            </w:r>
          </w:p>
        </w:tc>
      </w:tr>
      <w:tr w14:paraId="3532A1EA">
        <w:tblPrEx>
          <w:tblCellMar>
            <w:top w:w="0" w:type="dxa"/>
            <w:left w:w="108" w:type="dxa"/>
            <w:bottom w:w="0" w:type="dxa"/>
            <w:right w:w="108" w:type="dxa"/>
          </w:tblCellMar>
        </w:tblPrEx>
        <w:trPr>
          <w:trHeight w:val="44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375B4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D2DCB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0432C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FB36D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FC454D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特种设备检验检测机构核准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34A3C3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特种设备检验检测机构核准证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42BDE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《中华人民共和国特种设备安全法》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《特种设备安全监察条例》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B6766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340D83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0A164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AE87B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7823E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C954E7D">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1.实现申请、审批全程网上办理并在网上公布审批程序、受理条件、办理标准，公开办理进度。2.采取政府购买服务方式确定鉴定评审机构，对申请人开展鉴定评审。3.将审批时限由30个工作日压减至25个工作日。</w:t>
            </w:r>
          </w:p>
          <w:p w14:paraId="6C2C94D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涉及总局审批事项，我省依原办法办理。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58D035B">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检验机构应严格按照相关安全技术规范的要求，在开展监督检验和型式试验时对持证生产单位的保持许可条件的情况进行检查，发现问题时应及时报发证机关。2.加大对检验检测机构监督检查力度。对有投诉举报和质量问题的企业进行重点检查，并通过“双随机、一公开”的方式逐步实现上述单位监督检查全覆盖，进一步加大抽查比例，监督抽查结果依法向社会公开，对于因质量原因导致发生事故的生产单位和涉及行政处罚以及存在提供虚假信息等失信情况的单位纳入社会信用体系。</w:t>
            </w:r>
          </w:p>
          <w:p w14:paraId="0BD6999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涉及总局审批事项继续执行原监管办法。</w:t>
            </w:r>
          </w:p>
        </w:tc>
      </w:tr>
      <w:tr w14:paraId="7DF46A5F">
        <w:tblPrEx>
          <w:tblCellMar>
            <w:top w:w="0" w:type="dxa"/>
            <w:left w:w="108" w:type="dxa"/>
            <w:bottom w:w="0" w:type="dxa"/>
            <w:right w:w="108" w:type="dxa"/>
          </w:tblCellMar>
        </w:tblPrEx>
        <w:trPr>
          <w:trHeight w:val="436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BB31C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20A30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05F16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A8B08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AB9ABB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特种设备生产单位许可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221F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特种设备制造许可证、特种设备设计许可证、特种设备安装改造维修许可证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3634EF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《中华人民共和国特种设备安全法》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《特种设备安全监察条例》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FA5E9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市场监管总局；省市场监管局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CCF6D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2D78B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6CABC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4FA65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AD4ACCE">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将申请资料简化为许可申请书，不再将型式试验和监督检验作为审批前置条件。2.对许可周期内未发生行政处罚、责任事故、质量安全问题和质量投诉未结案等情况，且满足生产业绩有关规定的生产单位，在许可证书有效期满前，采取企业自愿承诺方式申请直接换证，取消鉴定评审要求，但不可连续两个许可周期申请直接换证。3.将审批时限由30个工作日压减至25个工作日。</w:t>
            </w:r>
          </w:p>
          <w:p w14:paraId="30D64EE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涉及总局审批事项，我省依原办法办理。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9463C87">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加大特种设备生产单位的监督检查力度。对有投诉举报和质量问题的企业进行重点检查，并通过“双随机、一公开”的方式逐步实现上述单位监督检查全覆盖，进一步加大抽查比例，监督抽查结果依法向社会公开。2.对采取自我声明承诺申请直接换证的生产单位，如发现其提交的申请材料中有虚假内容的，发证机关应当依法作出撤销证书决定。对不再满足许可条件的持证单位，按有关法律法规的规定予以处理。对于因质量原因导致发生事故的生产单位和涉及行政处罚以及存在提供虚假信息等失信情况的单位纳入社会信用体系。</w:t>
            </w:r>
          </w:p>
          <w:p w14:paraId="58DD7CF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涉及总局审批事项继续执行原监管办法。</w:t>
            </w:r>
          </w:p>
        </w:tc>
      </w:tr>
      <w:tr w14:paraId="1C866957">
        <w:tblPrEx>
          <w:tblCellMar>
            <w:top w:w="0" w:type="dxa"/>
            <w:left w:w="108" w:type="dxa"/>
            <w:bottom w:w="0" w:type="dxa"/>
            <w:right w:w="108" w:type="dxa"/>
          </w:tblCellMar>
        </w:tblPrEx>
        <w:trPr>
          <w:trHeight w:val="20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86DF7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C298FF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4D801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09070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8E381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广播电视视频点播业务（甲种）审批（初审）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01282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96D4E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C12E76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D3713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8F897D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16BEFD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7502DC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582F3C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5F6FAA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14:paraId="1E4F483B">
        <w:tblPrEx>
          <w:tblCellMar>
            <w:top w:w="0" w:type="dxa"/>
            <w:left w:w="108" w:type="dxa"/>
            <w:bottom w:w="0" w:type="dxa"/>
            <w:right w:w="108" w:type="dxa"/>
          </w:tblCellMar>
        </w:tblPrEx>
        <w:trPr>
          <w:trHeight w:val="17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E471B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4974C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0F27F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58909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18A91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广播电视视频点播业务（甲种）审批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0ACD7E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广播电视视频点播业务许可证（甲种）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EA733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F6AFB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87520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1BEC0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D1B23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198B9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A6BE6E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将专家评审时限由30个工作日压减至20个工作日。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7A1C25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14:paraId="45F6EF9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BE316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75E8B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D7B44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23C68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26F09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广播电视视频点播业务（乙种）审批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7079D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广播电视视频点播业务许可证（乙种）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30734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0755C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8302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7CEDC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EF4618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C4C84C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737022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1.不再要求申请人提供营业执照、酒店星级证明等材料。2.将审批时限由20个工作日压减至15个工作日。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C46F9D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14:paraId="34B63363">
        <w:tblPrEx>
          <w:tblCellMar>
            <w:top w:w="0" w:type="dxa"/>
            <w:left w:w="108" w:type="dxa"/>
            <w:bottom w:w="0" w:type="dxa"/>
            <w:right w:w="108" w:type="dxa"/>
          </w:tblCellMar>
        </w:tblPrEx>
        <w:trPr>
          <w:trHeight w:val="231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88D1A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339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068C4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0F2A3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4CD84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D3888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境外广播电视机构在华设立办事机构审批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78594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国家广播电视总局关于同意在华设立办事处的批复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2CA2F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《外国企业常驻代表机构登记管理条例》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A54E54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53BE74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B84EB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09B10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2330D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DAD85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办理许可证件延期时，不再要求申请人提供市场监管、公安等部门出具的批准文件。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0ED318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1.加强日常监管，发现违法违规行为要依法查处并公开结果。2.依法及时处理投诉举报，对投诉举报等渠道反映问题多的机构实施重点监管。</w:t>
            </w:r>
          </w:p>
        </w:tc>
      </w:tr>
      <w:tr w14:paraId="4B038D25">
        <w:tblPrEx>
          <w:tblCellMar>
            <w:top w:w="0" w:type="dxa"/>
            <w:left w:w="108" w:type="dxa"/>
            <w:bottom w:w="0" w:type="dxa"/>
            <w:right w:w="108" w:type="dxa"/>
          </w:tblCellMar>
        </w:tblPrEx>
        <w:trPr>
          <w:trHeight w:val="29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278AD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E512C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95ABB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61054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62BB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设立电视剧制作单位审批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7B819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电视剧制作许可证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11712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FB3AC3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D02A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B08B6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CE8CE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FE4A0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CE9CEE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62A4CB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通过日常监听监看、受理群众举报等方式对电视剧制作单位的电视剧制作情况进行监管，发现违法违规行为要依法查处并公开结果。</w:t>
            </w:r>
          </w:p>
        </w:tc>
      </w:tr>
      <w:tr w14:paraId="0D6D995B">
        <w:tblPrEx>
          <w:tblCellMar>
            <w:top w:w="0" w:type="dxa"/>
            <w:left w:w="108" w:type="dxa"/>
            <w:bottom w:w="0" w:type="dxa"/>
            <w:right w:w="108" w:type="dxa"/>
          </w:tblCellMar>
        </w:tblPrEx>
        <w:trPr>
          <w:trHeight w:val="35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3D406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40224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B456E0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4ADA4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28602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信息网络传播视听节目许可证核发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38E8C6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信息网络传播视听节目许可证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94712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5B83E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广电总局；省级广</w:t>
            </w:r>
            <w:r>
              <w:rPr>
                <w:rFonts w:hint="eastAsia" w:ascii="仿宋_GB2312" w:hAnsi="仿宋_GB2312" w:eastAsia="仿宋_GB2312" w:cs="仿宋_GB2312"/>
                <w:color w:val="000000"/>
                <w:kern w:val="0"/>
                <w:sz w:val="18"/>
                <w:szCs w:val="18"/>
                <w:lang w:eastAsia="zh-CN"/>
              </w:rPr>
              <w:t>电局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2A71E8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E1761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F4ED88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180798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68B853B">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lang w:val="en-US" w:eastAsia="zh-CN"/>
              </w:rPr>
              <w:t>1.</w:t>
            </w:r>
            <w:r>
              <w:rPr>
                <w:rFonts w:hint="eastAsia" w:ascii="仿宋_GB2312" w:hAnsi="仿宋_GB2312" w:eastAsia="仿宋_GB2312" w:cs="仿宋_GB2312"/>
                <w:color w:val="000000"/>
                <w:kern w:val="0"/>
                <w:sz w:val="18"/>
                <w:szCs w:val="18"/>
              </w:rPr>
              <w:t>依据《国务院关于取消和下放一批</w:t>
            </w:r>
          </w:p>
          <w:p w14:paraId="42590C4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行政许可事项的决定》（国发〔2020〕13号）</w:t>
            </w:r>
            <w:r>
              <w:rPr>
                <w:rFonts w:hint="eastAsia" w:ascii="仿宋_GB2312" w:hAnsi="仿宋_GB2312" w:eastAsia="仿宋_GB2312" w:cs="仿宋_GB2312"/>
                <w:color w:val="000000"/>
                <w:kern w:val="0"/>
                <w:sz w:val="18"/>
                <w:szCs w:val="18"/>
                <w:lang w:eastAsia="zh-CN"/>
              </w:rPr>
              <w:t>《山西省人民政府关于落实衔接国务院取消下放一批行政许可事项的通知》（晋政发</w:t>
            </w:r>
            <w:r>
              <w:rPr>
                <w:rFonts w:hint="eastAsia" w:ascii="仿宋_GB2312" w:hAnsi="仿宋_GB2312" w:eastAsia="仿宋_GB2312" w:cs="仿宋_GB2312"/>
                <w:color w:val="000000"/>
                <w:kern w:val="0"/>
                <w:sz w:val="18"/>
                <w:szCs w:val="18"/>
              </w:rPr>
              <w:t>〔2020〕</w:t>
            </w:r>
            <w:r>
              <w:rPr>
                <w:rFonts w:hint="eastAsia" w:ascii="仿宋_GB2312" w:hAnsi="仿宋_GB2312" w:eastAsia="仿宋_GB2312" w:cs="仿宋_GB2312"/>
                <w:color w:val="000000"/>
                <w:kern w:val="0"/>
                <w:sz w:val="18"/>
                <w:szCs w:val="18"/>
                <w:lang w:val="en-US" w:eastAsia="zh-CN"/>
              </w:rPr>
              <w:t>25号</w:t>
            </w:r>
            <w:r>
              <w:rPr>
                <w:rFonts w:hint="eastAsia" w:ascii="仿宋_GB2312" w:hAnsi="仿宋_GB2312" w:eastAsia="仿宋_GB2312" w:cs="仿宋_GB2312"/>
                <w:color w:val="000000"/>
                <w:kern w:val="0"/>
                <w:sz w:val="18"/>
                <w:szCs w:val="18"/>
                <w:lang w:eastAsia="zh-CN"/>
              </w:rPr>
              <w:t>），设区的市、县级地方新闻单位的</w:t>
            </w:r>
            <w:r>
              <w:rPr>
                <w:rFonts w:hint="eastAsia" w:ascii="仿宋_GB2312" w:hAnsi="仿宋_GB2312" w:eastAsia="仿宋_GB2312" w:cs="仿宋_GB2312"/>
                <w:color w:val="000000"/>
                <w:kern w:val="0"/>
                <w:sz w:val="18"/>
                <w:szCs w:val="18"/>
              </w:rPr>
              <w:t>信息网络传播视听节目许可证核发下放</w:t>
            </w:r>
            <w:r>
              <w:rPr>
                <w:rFonts w:hint="eastAsia" w:ascii="仿宋_GB2312" w:hAnsi="仿宋_GB2312" w:eastAsia="仿宋_GB2312" w:cs="仿宋_GB2312"/>
                <w:color w:val="000000"/>
                <w:kern w:val="0"/>
                <w:sz w:val="18"/>
                <w:szCs w:val="18"/>
                <w:lang w:eastAsia="zh-CN"/>
              </w:rPr>
              <w:t>至省级审批部门。</w:t>
            </w:r>
            <w:r>
              <w:rPr>
                <w:rFonts w:hint="eastAsia" w:ascii="仿宋_GB2312" w:hAnsi="仿宋_GB2312" w:eastAsia="仿宋_GB2312" w:cs="仿宋_GB2312"/>
                <w:color w:val="000000"/>
                <w:kern w:val="0"/>
                <w:sz w:val="18"/>
                <w:szCs w:val="18"/>
                <w:lang w:val="en-US" w:eastAsia="zh-CN"/>
              </w:rPr>
              <w:t>2.</w:t>
            </w:r>
            <w:r>
              <w:rPr>
                <w:rFonts w:hint="eastAsia" w:ascii="仿宋_GB2312" w:hAnsi="仿宋_GB2312" w:eastAsia="仿宋_GB2312" w:cs="仿宋_GB2312"/>
                <w:color w:val="000000"/>
                <w:kern w:val="0"/>
                <w:sz w:val="18"/>
                <w:szCs w:val="18"/>
              </w:rPr>
              <w:t>不再要求申请人提供营业执照、广播电视节目制作经营许可证、广播电视播出机构许可证等材料。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89C2792">
            <w:pPr>
              <w:widowControl/>
              <w:numPr>
                <w:ilvl w:val="0"/>
                <w:numId w:val="1"/>
              </w:numPr>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发现违法违规行为要依法查处并公开结果。2.通过实地检查、监听监看等方式对网络视听节目内容和质量进行监测，对重点节目、疑似存在问题的节目组织专家进行评议，发现问题的要及时依法处理。3.依法及时处理投诉举报，对投诉举报等渠道反映问题多的机构实施重点监管。4.加强信用监管，向社会公布经营主体信用状况。5.发挥行业协会自律作用。</w:t>
            </w:r>
            <w:r>
              <w:rPr>
                <w:rFonts w:hint="eastAsia" w:ascii="仿宋_GB2312" w:hAnsi="仿宋_GB2312" w:eastAsia="仿宋_GB2312" w:cs="仿宋_GB2312"/>
                <w:color w:val="000000"/>
                <w:kern w:val="0"/>
                <w:sz w:val="18"/>
                <w:szCs w:val="18"/>
                <w:lang w:eastAsia="zh-CN"/>
              </w:rPr>
              <w:t>（注：设区的市、县级地方新闻单位的</w:t>
            </w:r>
            <w:r>
              <w:rPr>
                <w:rFonts w:hint="eastAsia" w:ascii="仿宋_GB2312" w:hAnsi="仿宋_GB2312" w:eastAsia="仿宋_GB2312" w:cs="仿宋_GB2312"/>
                <w:color w:val="000000"/>
                <w:kern w:val="0"/>
                <w:sz w:val="18"/>
                <w:szCs w:val="18"/>
              </w:rPr>
              <w:t>信息网络传播视听节目许可证核发下放后，通过以下措施加强监管：1.</w:t>
            </w:r>
            <w:r>
              <w:rPr>
                <w:rFonts w:hint="eastAsia" w:ascii="仿宋_GB2312" w:hAnsi="仿宋_GB2312" w:eastAsia="仿宋_GB2312" w:cs="仿宋_GB2312"/>
                <w:color w:val="000000"/>
                <w:kern w:val="0"/>
                <w:sz w:val="18"/>
                <w:szCs w:val="18"/>
                <w:lang w:eastAsia="zh-CN"/>
              </w:rPr>
              <w:t>建立健全审批信息共享、节目报备和重大事项报告等制度，将市、县级地方新闻单位播出的网络视听节目纳入网络视听节目管理系统。</w:t>
            </w:r>
            <w:r>
              <w:rPr>
                <w:rFonts w:hint="eastAsia" w:ascii="仿宋_GB2312" w:hAnsi="仿宋_GB2312" w:eastAsia="仿宋_GB2312" w:cs="仿宋_GB2312"/>
                <w:color w:val="000000"/>
                <w:kern w:val="0"/>
                <w:sz w:val="18"/>
                <w:szCs w:val="18"/>
                <w:lang w:val="en-US" w:eastAsia="zh-CN"/>
              </w:rPr>
              <w:t>2.指导督促新闻单位建立健全总编辑负责、节目播前审查、重要节目播出管理等制度。将有关节目纳入各级广播电视和网络视听监测监管平台，加强内容监管。发现违反规定造成重大事故的要严肃处理。）</w:t>
            </w:r>
          </w:p>
        </w:tc>
      </w:tr>
      <w:tr w14:paraId="42A4EDE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031EB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CC64E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0235C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88E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1ECB2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卫星电视广播地面接收设施安装服务许可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E46E7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卫星电视广播地面接收设施安装服务许可证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7F151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《卫星电视广播地面接收设施管理规定》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79024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广电总局；省广电局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368A3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63015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1B59C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0CF09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126B9D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1.不再要求申请人提供营业执照、星级证明、营业场所证明、主要出资单位证明、验资证明等材料。2.将许可证有效期限由1年延长至2年。</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8B2735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1.依法及时处理投诉举报。2.制定年度监管计划，采取实地暗访、专项检查等方式对卫星电视广播地面接收设施安装服务机构经营情况进行监管，发现违法违规行为要依法查处并公开结果。</w:t>
            </w:r>
          </w:p>
        </w:tc>
      </w:tr>
      <w:tr w14:paraId="694B9B8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22159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FFF65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FE2B39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FE130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9139F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跨省经营广播电视节目传送业务审批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5884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广播电视节目传送业务经营许可证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8A938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72FFD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96C8E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44C1DE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CF57E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F82BF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A47DAE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A8886A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通过监看节目内容、受理群众举报等方式对广播电视节目传送业务进行监管，发现违法违规行为要依法查处并公开结果。2.加强信用监管，向社会公布广播电视节目传送单位信用状况，对失信单位开展联合惩戒。</w:t>
            </w:r>
          </w:p>
        </w:tc>
      </w:tr>
      <w:tr w14:paraId="2F5DE71C">
        <w:tblPrEx>
          <w:tblCellMar>
            <w:top w:w="0" w:type="dxa"/>
            <w:left w:w="108" w:type="dxa"/>
            <w:bottom w:w="0" w:type="dxa"/>
            <w:right w:w="108" w:type="dxa"/>
          </w:tblCellMar>
        </w:tblPrEx>
        <w:trPr>
          <w:trHeight w:val="426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3483E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9A698D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广电总局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2D476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3C05E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00B00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省级行政区域内经营广播电视节目传送业务审批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0528F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广播电视节目传送业务经营许可证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BA087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138BB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省广电局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583F59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03EABA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A4AA4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380B2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33178B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22A810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通过监看节目内容、受理群众举报等方式对广播电视节目传送业务进行监管，发现违法违规行为要依法查处并公开结果。2.加强信用监管，向社会公布广播电视节目传送单位信用状况，对失信单位开展联合惩戒。</w:t>
            </w:r>
          </w:p>
        </w:tc>
      </w:tr>
      <w:tr w14:paraId="62DFEA71">
        <w:tblPrEx>
          <w:tblCellMar>
            <w:top w:w="0" w:type="dxa"/>
            <w:left w:w="108" w:type="dxa"/>
            <w:bottom w:w="0" w:type="dxa"/>
            <w:right w:w="108" w:type="dxa"/>
          </w:tblCellMar>
        </w:tblPrEx>
        <w:trPr>
          <w:trHeight w:val="176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C85CE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C1AD9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体育总局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862EF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省体育局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E99BA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943495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兴奋剂检测机构资质认定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849B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兴奋剂检测机构许可证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A621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《反兴奋剂条例》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675F6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体育总局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28A3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37963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758D83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095F3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785408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1.推广全程网上办理，推进体育领域信息数据共享应用。2.将审批时限由20个工作日压减至15个工作日。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ADD1C7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14:paraId="2A64E518">
        <w:tblPrEx>
          <w:tblCellMar>
            <w:top w:w="0" w:type="dxa"/>
            <w:left w:w="108" w:type="dxa"/>
            <w:bottom w:w="0" w:type="dxa"/>
            <w:right w:w="108" w:type="dxa"/>
          </w:tblCellMar>
        </w:tblPrEx>
        <w:trPr>
          <w:trHeight w:val="21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00906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0E036E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体育总局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D9861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省体育局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E3329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BF1159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从事射击竞技体育运动单位审批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6FD5BF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关于同意××设立射击竞技体育运动单位的批复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3C6A4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《中华人民共和国枪支管理法》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19454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省体育局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1556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409393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9CCF1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BCBCB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B56FB5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1.推广全程网上办理，推进体育领域信息数据共享应用。2.将审批时限由20个工作日压减至15个工作日。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714FFF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建立健全跨区域、跨层级、跨部门协同监管制度，推进联合执法。3.加强信用监管，将有严重违法违规行为的机构列入黑名单，对相关经营主体和从业人员实施信用约束和联合惩戒。</w:t>
            </w:r>
          </w:p>
        </w:tc>
      </w:tr>
      <w:tr w14:paraId="43FD968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C3A2CC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A4D43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国家统计局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B372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省统计局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A9FF1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1B270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涉外统计调查机构资格认定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797A52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中华人民共和国涉外调查许可证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5AD6B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《中华人民共和国统计法》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《中华人民共和国统计法实施条例》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E928B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国家统计局；省统计局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0928E2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90A0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416B6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1F35D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C2C2992">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1.实现申请、审批全程网上办理，网上公布办事指南。2.将审批时限由20个工作日压减至8个工作日。</w:t>
            </w:r>
          </w:p>
          <w:p w14:paraId="17F59EC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8E6211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1.及时公示</w:t>
            </w:r>
            <w:r>
              <w:rPr>
                <w:rFonts w:hint="eastAsia" w:ascii="仿宋_GB2312" w:hAnsi="仿宋_GB2312" w:eastAsia="仿宋_GB2312" w:cs="仿宋_GB2312"/>
                <w:color w:val="000000"/>
                <w:kern w:val="0"/>
                <w:sz w:val="18"/>
                <w:szCs w:val="18"/>
                <w:lang w:eastAsia="zh-CN"/>
              </w:rPr>
              <w:t>许</w:t>
            </w:r>
            <w:r>
              <w:rPr>
                <w:rFonts w:hint="eastAsia" w:ascii="仿宋_GB2312" w:hAnsi="仿宋_GB2312" w:eastAsia="仿宋_GB2312" w:cs="仿宋_GB2312"/>
                <w:color w:val="000000"/>
                <w:kern w:val="0"/>
                <w:sz w:val="18"/>
                <w:szCs w:val="18"/>
              </w:rPr>
              <w:t>可信息。2.及时处理投诉举报，依法查处违规调查行为。</w:t>
            </w:r>
          </w:p>
        </w:tc>
      </w:tr>
      <w:tr w14:paraId="49E6DB4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187AA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BA51E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3398F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612CF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20E0C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从事出版物印刷经营活动企业（不含中外合资、合作企业）的设立、变更审批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4B0E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印刷经营许可证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B6741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《印刷业管理条例》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DC387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1842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F6BE08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6F476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76F8C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6DE1E3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1.推动实现申请、审批全程网上办理。2.将审批时限由60个工作日压减至40个工作日。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89E65C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6EC5F41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FE722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349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7CFC5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81002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D70516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5B703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中外合资、合作印刷企业和外商独资包装装潢印刷企业的设立、变更审批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E171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印刷经营许可证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E329C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《印刷业管理条例》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D8A71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21D21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19DF6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6C182F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F40DC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3C60C3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并在网上公布审批程序、受理条件、办理标准，公开办理进度。2.推动在线获取核验营业执照，外商投资企业批准证书，香港、澳门特别行政区政府有关机构颁发的香港、澳门服务提供者证明书，法定代表人身份证明，各方投资者的注册登记证明等材料。3.取消“经营包装装潢印刷品印刷业务的企业必须具备2台以上最近10年生产的胶印、凹印、柔印、丝印等及后序加工设备”的规定。4.将审批时限由60个工作日压减至40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568FEF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1.开展“双随机、一公开”监管，发现违法违规行为要依法查处并公开结果。2.依法及时处理投诉举报。3.推进部门间信息共享应用。</w:t>
            </w:r>
          </w:p>
        </w:tc>
      </w:tr>
      <w:tr w14:paraId="75753273">
        <w:tblPrEx>
          <w:tblCellMar>
            <w:top w:w="0" w:type="dxa"/>
            <w:left w:w="108" w:type="dxa"/>
            <w:bottom w:w="0" w:type="dxa"/>
            <w:right w:w="108" w:type="dxa"/>
          </w:tblCellMar>
        </w:tblPrEx>
        <w:trPr>
          <w:trHeight w:val="19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11EBC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5E26C5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ECC5F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91B2C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EECC9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出版单位设立、变更审批（初审）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251EC4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4EB0E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2FB2A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87D2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2648A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DE6F8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FFBBF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2DA8F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1.不再要求申请人提供单位基本信息登记表。2.对涉及机构改革、文化企业公司制改制等内容的申请，开辟“绿色通道”，实行简易程序审批。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8DBD25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32B4C87B">
        <w:tblPrEx>
          <w:tblCellMar>
            <w:top w:w="0" w:type="dxa"/>
            <w:left w:w="108" w:type="dxa"/>
            <w:bottom w:w="0" w:type="dxa"/>
            <w:right w:w="108" w:type="dxa"/>
          </w:tblCellMar>
        </w:tblPrEx>
        <w:trPr>
          <w:trHeight w:val="18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A7C4C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8DAA0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C8C91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4523C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55B4F2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图书出版单位设立、变更、合并、分立、设立分支机构审批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B9BE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图书出版许可证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BA5D5C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7B890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A697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EC009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6A6D7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A5CEBD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D989D7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1.不再要求申请人提供单位基本信息登记表。2.对涉及机构改革、文化企业公司制改制等内容的申请，开辟“绿色通道”，实行简易程序审批。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79681B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52FAE8C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AC73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A40C6C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D0CF6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05177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59F03B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音像出版单位设立、变更、合并、分立、设立分支机构审批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6681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音像制品出版许可证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0F6D673">
            <w:pPr>
              <w:widowControl/>
              <w:spacing w:line="28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《出版管理条例》</w:t>
            </w:r>
          </w:p>
          <w:p w14:paraId="56410E4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8515B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3772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385B0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40C3F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3912F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13FF2B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1.不再要求申请人提供单位基本信息登记表。2.对涉及机构改革、文化企业公司制改制等内容的申请，开辟“绿色通道”，实行简易程序审批。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FB80FF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4AB7695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868E9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F4549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2D1EA1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68706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4F828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电子出版物出版单位设立、变更、合并、分立、设立分支机构审批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E198D3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电子出版物出版许可证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C65C5F4">
            <w:pPr>
              <w:widowControl/>
              <w:spacing w:line="280" w:lineRule="exact"/>
              <w:jc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《出版管理条例》</w:t>
            </w:r>
          </w:p>
          <w:p w14:paraId="1D03E7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E3BD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6E53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6386D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1AA65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BA0EF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EFA06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1.不再要求申请人提供单位基本信息登记表。2.对涉及机构改革、文化企业公司制改制等内容的申请，开辟“绿色通道”，实行简易程序审批。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2D728B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36B40B9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81CB2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2980B4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E59AE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42799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E0039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网络出版单位设立、变更、合并、分立、设立分支机构审批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593ED0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网络出版服务许可证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6854B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E760E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E58CF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7995A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B6E99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3052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EEF297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1.不再要求申请人提供单位基本信息登记表。2.对涉及机构改革、文化企业公司制改制等内容的申请，开辟“绿色通道”，实行简易程序审批。</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B9069C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52ED055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8E39A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17950B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D03F8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DE0595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A260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报纸出版单位设立、变更、合并、分立、设立分支机构审批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B162A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报纸出版许可证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A47F3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F091AF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806D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CE5E84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058F4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F1B7C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0C301B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不再要求申请人提供单位基本信息登记表。</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303A51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1.强化报纸样本数据监测、跟踪和评估，加大报纸质量检查力度。2.扩大纸质报纸审读及借助网络手段审读的覆盖面。</w:t>
            </w:r>
          </w:p>
        </w:tc>
      </w:tr>
      <w:tr w14:paraId="155F8B1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05415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97CC2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A9F35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88FD8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E0038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期刊出版单位设立、变更、合并、分立、设立分支机构审批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94FD2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期刊出版许可证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F785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90D61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ED00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C0B92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B7482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A8865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3F5852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1.不再要求申请人提供单位基本信息登记表。2.期刊出版单位申请变更名称的，不再要求申请人提供其与主办单位之间隶属关系或出资关系的证明材料。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730070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1.开展“双随机、一公开”监管，强化期刊年检和审读，发现违法违规行为要依法查处并公开结果。2.依法及时处理投诉举报。</w:t>
            </w:r>
          </w:p>
        </w:tc>
      </w:tr>
      <w:tr w14:paraId="387894F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BFDE1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F4EA0B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34FC0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58B44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33196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出版单位变更资本结构审批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1A256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682BC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997CE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BEF983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E6EA9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54FB10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47663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401CC0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不再要求申请人提供单位基本信息登记表。</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F7692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1.开展“双随机、一公开”监管，发现违法违规行为要依法查处并公开结果。2.依法及时处理投诉举报，对被投诉举报单位实施重点监管。</w:t>
            </w:r>
          </w:p>
        </w:tc>
      </w:tr>
      <w:tr w14:paraId="0DA5B81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E6FD9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B5276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EE931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601B8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E5AD2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专项出版业务范围变更审批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0D1C92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图书出版许可证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47E6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2F19F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6786A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D84E62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336AE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5FE3D4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09B819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将审批时限由60个工作日压减至30个工作日。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77A6CF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1.开展“双随机、一公开”监管，强化出版内容质量监测和抽查，发现违法违规行为要依法查处并公开结果。2.依法及时处理投诉举报，对被投诉举报和有质量问题的单位实施重点监管。</w:t>
            </w:r>
          </w:p>
        </w:tc>
      </w:tr>
      <w:tr w14:paraId="0522029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ED9F0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359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6B07E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7B104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D5CED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EFF857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出版物进口经营单位设立、变更、合并、分立、设立分支机构审批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9E9CD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出版物进口经营许可证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63170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598E4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FC63C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04DD4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27537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64264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97FD91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不再要求申请人提供单位基本信息登记表。</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613C83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开展“双随机、一公开”监管，发现违法违规行为要依法查处并公开结果。</w:t>
            </w:r>
          </w:p>
        </w:tc>
      </w:tr>
      <w:tr w14:paraId="59CB25F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02CB1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883C8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F117ED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D01CB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22A66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境外出版机构在境内设立办事机构审批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636C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520CB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AD1E03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D65F1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E8FAF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7B904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5F363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D45D4E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不再要求申请人提供单位基本信息登记表。</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052B73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1.开展“双随机、一公开”监管，发现违法违规行为要依法查处并公开结果。2.制定境外出版机构在中国境内设立办事机构相关管理办法。</w:t>
            </w:r>
          </w:p>
        </w:tc>
      </w:tr>
      <w:tr w14:paraId="5443349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2AE80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F6D4E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E64B0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09111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B8C33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音像复制单位设立、变更审批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71F550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复制经营许可证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33EAC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BE107D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D4774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E6D81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73ED8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20673E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EF104D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F3F0B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5CD2D648">
        <w:tblPrEx>
          <w:tblCellMar>
            <w:top w:w="0" w:type="dxa"/>
            <w:left w:w="108" w:type="dxa"/>
            <w:bottom w:w="0" w:type="dxa"/>
            <w:right w:w="108" w:type="dxa"/>
          </w:tblCellMar>
        </w:tblPrEx>
        <w:trPr>
          <w:trHeight w:val="13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BE8F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C3FCD3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10D11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225C6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4A939B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电子出版物复制单位设立、变更审批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D58A60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复制经营许可证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2C088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《音像制品管理条例》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D35321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71F971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7441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01739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086B4A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DE1463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A186B0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780116C3">
        <w:tblPrEx>
          <w:tblCellMar>
            <w:top w:w="0" w:type="dxa"/>
            <w:left w:w="108" w:type="dxa"/>
            <w:bottom w:w="0" w:type="dxa"/>
            <w:right w:w="108" w:type="dxa"/>
          </w:tblCellMar>
        </w:tblPrEx>
        <w:trPr>
          <w:trHeight w:val="336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F9568D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C5A11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59635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C162F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3F5FF1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出版物批发单位设立、变更审批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B5C1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出版物经营许可证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E1F26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4AECD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FC49F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32A2D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769DA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D6032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F63D81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3CCFAF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1.开展“双随机、一公开”监管，发现违法违规行为要依法查处并公开结果。2.依法及时处理投诉举报。3.推进部门间信息共享应用。</w:t>
            </w:r>
          </w:p>
        </w:tc>
      </w:tr>
      <w:tr w14:paraId="23AC3B8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4BBF7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242AE2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B455D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4B3AA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91FFFB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中学小学教科书出版资质审批（初审）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3F097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7D01B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4E251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DE2A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809EF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4C6D5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09A28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D5733E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不再要求申请人提供近5年内出版单位出版的与所申请出版资质相关的代表性出版物，改为审批部门向相关部门了解该单位代表性出版物情况。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BF651F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65B47F98">
        <w:tblPrEx>
          <w:tblCellMar>
            <w:top w:w="0" w:type="dxa"/>
            <w:left w:w="108" w:type="dxa"/>
            <w:bottom w:w="0" w:type="dxa"/>
            <w:right w:w="108" w:type="dxa"/>
          </w:tblCellMar>
        </w:tblPrEx>
        <w:trPr>
          <w:trHeight w:val="18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ADCD7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13DC5B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C01B7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1D160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3D0D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中学小学教科书出版资质审批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B437B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图书出版许可证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788C5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99B34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5F6482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88717F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9965C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C21C10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61089A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不再要求申请人提供近5年内出版单位出版的与所申请出版资质相关的代表性出版物，改为审批部门向相关部门了解该单位代表性出版物情况。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14935A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1.开展“双随机、一公开”监管，强化出版内容质量监测和抽查，发现违法违规行为要依法查处并公开结果。2.依法及时处理投诉举报，对被投诉举报单位实施重点监管。</w:t>
            </w:r>
          </w:p>
        </w:tc>
      </w:tr>
      <w:tr w14:paraId="6EF33B82">
        <w:tblPrEx>
          <w:tblCellMar>
            <w:top w:w="0" w:type="dxa"/>
            <w:left w:w="108" w:type="dxa"/>
            <w:bottom w:w="0" w:type="dxa"/>
            <w:right w:w="108" w:type="dxa"/>
          </w:tblCellMar>
        </w:tblPrEx>
        <w:trPr>
          <w:trHeight w:val="20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078A2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15D4F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DEF1A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4CD40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0B366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中学小学教科书发行资质审批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DF1935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出版物经营许可证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816DA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《出版管理条例》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2C2B8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9A9140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17185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CF8CA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F5670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4C1D7D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不再要求申请人提供关于企业信息管理系统及自有物流配送体系情况的证明材料，改为要求申请单位提供加盖其公章的文字说明，并实地核查其是否具备相应准入条件。</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8824AD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w:t>
            </w:r>
          </w:p>
        </w:tc>
      </w:tr>
      <w:tr w14:paraId="03582E3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333E5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FD8EE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国家新闻出版署</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7C429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472A2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D2069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新闻单位设立驻地方机构审批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CE89DD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新闻单位驻地方机构许可证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64234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3027C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省新闻出版局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5245D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C6717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1B9C1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29FEB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F31C21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1.实现申请、审批全程网上办理。2.将审批时限由20个工作日压减至18个工作日。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61A36D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1.向社会公开新闻单位驻地方机构许可、监管、处罚等信息，加强社会监督。2.开展“双随机、一公开”监管，实行年度核验和综合评估，发现违法违规行为要依法查处并公开结果。</w:t>
            </w:r>
          </w:p>
        </w:tc>
      </w:tr>
      <w:tr w14:paraId="057C0455">
        <w:tblPrEx>
          <w:tblCellMar>
            <w:top w:w="0" w:type="dxa"/>
            <w:left w:w="108" w:type="dxa"/>
            <w:bottom w:w="0" w:type="dxa"/>
            <w:right w:w="108" w:type="dxa"/>
          </w:tblCellMar>
        </w:tblPrEx>
        <w:trPr>
          <w:trHeight w:val="18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1B94F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C2B5B2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中国气象局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86B0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省气象局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217D7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6E59E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电力、通信防雷装置检测单位资质认定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C035C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雷电防护装置检测资质证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EEE701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《气象灾害防御条例》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88A5A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中国气象局会同国务院有关部门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FB55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C8FA0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3A90F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862CE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3C2F1F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1.实现申请、审批全程网上办理。2.不再要求申请人提供营业执照原件和经营场所产权证明原件等材料。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2F5A15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1.开展“双随机、一公开”监管，发现违法违规行为要依法查处并公开结果。2.加强信用监管，对失信主体开展联合惩戒。3.依法及时处理投诉举报。</w:t>
            </w:r>
          </w:p>
        </w:tc>
      </w:tr>
      <w:tr w14:paraId="2FB16D2B">
        <w:tblPrEx>
          <w:tblCellMar>
            <w:top w:w="0" w:type="dxa"/>
            <w:left w:w="108" w:type="dxa"/>
            <w:bottom w:w="0" w:type="dxa"/>
            <w:right w:w="108" w:type="dxa"/>
          </w:tblCellMar>
        </w:tblPrEx>
        <w:trPr>
          <w:trHeight w:val="194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E6479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369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87795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中国气象局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8C0DF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省气象局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F3E7D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E565AF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除电力、通信外的防雷装置检测单位资质认定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4BA49D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雷电防护装置检测资质证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01B2C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《气象灾害防御条例》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97DB80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省气象局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708FA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5BDB86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B451F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B55B19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CDB778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1.实现申请、审批全程网上办理。2.不再要求申请人提供营业执照原件和经营场所产权证明原件等材料。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62DB86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1.开展“双随机、一公开”监管，发现违法违规行为要依法查处并公开结果。2.加强信用监管，对失信主体开展联合惩戒。3.依法及时处理投诉举报。</w:t>
            </w:r>
          </w:p>
        </w:tc>
      </w:tr>
      <w:tr w14:paraId="47DD961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6B8E2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F2098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E9CE86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省地方金融监管局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52F1B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422FB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融资担保公司设立、变更审批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813151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融资担保业务经营许可证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A0D86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《融资担保公司监督管理条例》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6662F5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省地方金融监管局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3E1A33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364F14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B9A34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0CD401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DA82C6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将审批时限由30个工作日压减至20个工作日。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07EF0F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1.运用大数据等技术手段实时监测风险，加强现场检查和非现场监管。2.建立与有关部门的监管协调机制和信息共享机制。</w:t>
            </w:r>
          </w:p>
        </w:tc>
      </w:tr>
      <w:tr w14:paraId="0A61C77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3DB888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7861B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74FAE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省地方金融监管局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BE922C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03DFB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设立典当行及分支机构审批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AD83A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典当经营许可证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02621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930D7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省地方金融监管局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CE3C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31E0A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06DB4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0D4D4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5CD563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将典当经营许可证的有效期限由6年延长至10年。</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D5CB48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1.通过年审、现场检查、非现场监管等方式，加强事中事后监管，发现违法违规行为的要依法查处。2.进一步完善监管指标体系，建立分级、分类监管制度，强化市场约束，提高监管透明度。</w:t>
            </w:r>
          </w:p>
        </w:tc>
      </w:tr>
      <w:tr w14:paraId="104FC795">
        <w:tblPrEx>
          <w:tblCellMar>
            <w:top w:w="0" w:type="dxa"/>
            <w:left w:w="108" w:type="dxa"/>
            <w:bottom w:w="0" w:type="dxa"/>
            <w:right w:w="108" w:type="dxa"/>
          </w:tblCellMar>
        </w:tblPrEx>
        <w:trPr>
          <w:trHeight w:val="34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D991F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D89B6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74578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AA991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A0F5B2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证券公司设立审批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0D8A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102BB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《证券公司监督管理条例》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E4B3F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B9DC0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565B1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AA05D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B3290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CAB4A2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1.推动实现申请、审批全程网上办理。2.网上公布服务指南，公开受理进度、反馈意见、审批结果等情况。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31F31B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507B3B94">
        <w:tblPrEx>
          <w:tblCellMar>
            <w:top w:w="0" w:type="dxa"/>
            <w:left w:w="108" w:type="dxa"/>
            <w:bottom w:w="0" w:type="dxa"/>
            <w:right w:w="108" w:type="dxa"/>
          </w:tblCellMar>
        </w:tblPrEx>
        <w:trPr>
          <w:trHeight w:val="380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D82F7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59DBB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FB3D3D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17A7E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54B5C2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证券公司变更重大事项审批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8FEC8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2359F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《证券公司监督管理条例》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2703E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中国证监会及其派出机构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69A42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F2590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1C99C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43F620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CE75F7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1.不再要求申请人提供法律意见书等材料。2.将证券业务许可证、基金业务许可证统一为经营证券期货业务许可证。3.在网上公开服务指南、受理进度、审批结果等。4.推动实现申请、审批全程网上办理。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9312CE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7D2A45EE">
        <w:tblPrEx>
          <w:tblCellMar>
            <w:top w:w="0" w:type="dxa"/>
            <w:left w:w="108" w:type="dxa"/>
            <w:bottom w:w="0" w:type="dxa"/>
            <w:right w:w="108" w:type="dxa"/>
          </w:tblCellMar>
        </w:tblPrEx>
        <w:trPr>
          <w:trHeight w:val="78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5767B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633B93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B3E9E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1E872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03F1A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基金托管人资格核准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99E4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0EE23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《中华人民共和国证券投资基金法》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BF38A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E10D3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BC8CDD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1613F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A995B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B01EB94">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法律意见书等材料。3.将证券业务许可证、基金业务许可证统一为经营证券期货业务许可证。4.在网上公开服务指南、受理进度、审批结果等。5.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4B24E0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0C111D6E">
        <w:tblPrEx>
          <w:tblCellMar>
            <w:top w:w="0" w:type="dxa"/>
            <w:left w:w="108" w:type="dxa"/>
            <w:bottom w:w="0" w:type="dxa"/>
            <w:right w:w="108" w:type="dxa"/>
          </w:tblCellMar>
        </w:tblPrEx>
        <w:trPr>
          <w:trHeight w:val="8854"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BB59F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7E3BF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6EA9B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5FDEB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CA6E1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公募基金管理公司设立、公募基金管理人资格审批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093F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8FD87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《中华人民共和国证券投资基金法》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24B14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813CF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943E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0ACAE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76F1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7556280">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将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法律意见书等材料。3.将证券业务许可证、基金业务许可证统一为经营证券期货业务许可证。4.在网上公开服务指南、受理进度、审批结果等。5.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694B23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6A2CCD7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952ED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E6E12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B8CCB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91319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EF785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公募基金管理公司变更重大事项审批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6AB752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F74FB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《中华人民共和国证券投资基金法》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A313F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BA976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0883A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5CD21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8D13A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A9377A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在批复阶段提供具有境外投资管理相关经验人员的教育经历、工作经验、从业资格、专业职称等基本情况介绍和法律意见书等材料。2.将证券业务许可证、基金业务许可证统一为经营证券期货业务许可证。3.在网上公开服务指南、受理进度、审批结果等。4.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61B91D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05C49D1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38878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3D371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CD5FB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AB015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D36D5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基金服务机构注册</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9DC972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59709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《中华人民共和国证券投资基金法》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F1B2B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中国证监会及其派出机构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6ADF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B6CB9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CD36E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7A69F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90DDC9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1.不再要求申请人提供法律意见书等材料。2.将证券业务许可证、基金业务许可证统一为经营证券期货业务许可证。3.在网上公开服务指南、受理进度、审批结果等。4.推动实现申请、审批全程网上办理。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36028A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08EA558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6ABEC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C8794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C0E3AB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223B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05706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申请设立期货交易场所的审批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EA673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49CE93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《期货交易管理条例》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2D1FFB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3E701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636BC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61F55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0D673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98E89F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1.推动实现申请、审批全程网上办理。2.每半年1次公布存量情况。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E7C53B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1.要求期货交易场所建立健全相关制度，加强对交易结算活动的风险控制，加大对会员、工作人员的监管力度。2.加强现场检查。</w:t>
            </w:r>
          </w:p>
        </w:tc>
      </w:tr>
      <w:tr w14:paraId="612E0A1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0F005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379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F2613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D71F0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A0DBE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FD6C0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申请设立期货专门结算机构的审批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25B7D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7D7D9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《期货交易管理条例》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23221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646BE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AE4B4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DD143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77084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1F2833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1.推动实现申请、审批全程网上办理。2.每半年1次公布存量情况。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27E2A1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1.要求期货专门结算机构建立健全相关制度，加强对结算相关活动的风险控制和工作人员的监督管理。2.根据市场情况及重点工作安排，加强现场检查。</w:t>
            </w:r>
          </w:p>
        </w:tc>
      </w:tr>
      <w:tr w14:paraId="7C80D1B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8B85E7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2C634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7FEFC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3C457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47661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期货公司设立、合并、分立、停业、解散或者破产，变更业务范围、注册资本、5%以上股权的审批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4C10A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969EE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《期货交易管理条例》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5A85A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中国证监会及其派出机构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0FF7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69A1E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D97CCA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6E768D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D2914F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1.推动实现申请、审批全程网上办理。2.在网上公开服务指南、受理进度、审批结果等。3.不再要求申请人提供可通过部门间信息共享获取的企业登记注册等相关材料。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18B2DE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1.开展“双随机、一公开”监管。2.强化对关联交易的日常监管，发现违法违规行为要依法查处。3.强化对公司治理的监管，督促期货公司股东按期报送股权变动等信息。</w:t>
            </w:r>
          </w:p>
        </w:tc>
      </w:tr>
      <w:tr w14:paraId="471D8A7E">
        <w:tblPrEx>
          <w:tblCellMar>
            <w:top w:w="0" w:type="dxa"/>
            <w:left w:w="108" w:type="dxa"/>
            <w:bottom w:w="0" w:type="dxa"/>
            <w:right w:w="108" w:type="dxa"/>
          </w:tblCellMar>
        </w:tblPrEx>
        <w:trPr>
          <w:trHeight w:val="24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995F7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494CA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EDC0A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512D8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BE24D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期货公司境内及境外期货经纪业务、期货投资咨询业务许可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48359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157868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《期货交易管理条例》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2FB0EB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中国证监会及其派出机构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1E5CD4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CDFCB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B4DC4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A8BDD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D3A98D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1.推动实现申请、审批全程网上办理。2.在网上公开服务指南、受理进度、审批结果等。3.不再要求申请人提供可通过部门间信息共享获取的企业登记注册等相关材料。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D10708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1.开展“双随机、一公开”监管。2.加强日常监管，发现违法违规行为要依法查处。</w:t>
            </w:r>
          </w:p>
        </w:tc>
      </w:tr>
      <w:tr w14:paraId="3EF63A7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0F2A5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45B56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C7A2A4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E1C3D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03C11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资信评级机构从事证券服务业审批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75445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批准文件、中华人民共和国证券市场资信评级业务许可证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E3614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70C0E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674666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FEAD08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8171A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70E89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ACA92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1.推动实现申请、审批全程网上办理。2.网上公开服务指南、受理进度、审批结果等。3.不再要求申请人提供法律意见书等材料。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3AF05A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1.健全相关机构执业规则和自律规则。2.落实辖区监管责任，强化一线监管和自律管理职能，加强行政监管、自律管理、稽查执法和刑事追责的衔接配合。</w:t>
            </w:r>
          </w:p>
        </w:tc>
      </w:tr>
      <w:tr w14:paraId="44BE8E2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CA722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2C5D3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4084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23F04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547B8F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财务顾问机构从事证券服务业审批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551EB9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F703F8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7EA8AA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CB0B3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AC154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544E8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125197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B4A33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1.推动实现申请、审批全程网上办理。2.网上公布服务指南，公开受理进度、反馈意见、审批结果等情况。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5B33C1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加强非现场检查和现场监管，及时处理投诉举报，发现违法违规行为要依法查处并公开结果。</w:t>
            </w:r>
          </w:p>
        </w:tc>
      </w:tr>
      <w:tr w14:paraId="498905F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57FBC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6910EC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F8CB7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6BE12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A5A69B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投资咨询机构从事证券服务业审批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D7D4BB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BFADF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2F40B5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中国证监会及其派出机构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7828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1EE579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34644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E223E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4F3AC5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1.推动实现申请、审批全程网上办理。2.网上公布服务指南，公开受理进度、反馈意见、审批结果等情况。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9D3A7C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1.强化股权变更管理。2.加强对分支机构的合规管控。3.加大对违法违规行为的查处力度。</w:t>
            </w:r>
          </w:p>
        </w:tc>
      </w:tr>
      <w:tr w14:paraId="5EAADFF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D8CA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56107F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0F43E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C400F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270C7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境外机构投资者资格审批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57D750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9F3146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《中华人民共和国证券投资基金法》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C01F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D1F9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7310E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FA290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ED1AAC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EBF096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1.取消资产管理规模等准入条件。2.不再要求申请人提供投资计划书、审计报告等材料。3.在网上公开服务指南、受理进度、审批结果等。4.推动实现申请、审批全程网上办理。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D36B4A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1.建立信息共享和监管协作机制，及时发现和处置跨市场异常交易行为。2.强化穿透式监管要求。3.细化合格投资者和托管人的违规情形，明确监管职责和处罚措施，加大查处力度。</w:t>
            </w:r>
          </w:p>
        </w:tc>
      </w:tr>
      <w:tr w14:paraId="066A380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B46A4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F7B38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91993B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CC296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1ECF37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证券交易所的设立和解散审核、证券登记结算机构设立和解散审批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77811B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A5F3D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《中华人民共和国证券法》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8C591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338CB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C094C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1FFEF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CEBB6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52154B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1.推动实现申请、审批全程网上办理。2.每半年1次公布存量企业情况。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EB1F92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加强非现场检查和现场监管，及时处理投诉举报，发现违法违规行为要依法查处并公开结果。</w:t>
            </w:r>
          </w:p>
        </w:tc>
      </w:tr>
      <w:tr w14:paraId="1FF194C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90A77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20607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04551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689A1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F8B3F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证券金融公司设立和解散审批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BB5C03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6CE8E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《证券公司监督管理条例》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9926AF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DAE40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C09F9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AF9D5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A589B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2AE66A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1.推动实现申请、审批全程网上办理。2.每半年1次公布存量企业情况。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11D07C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加强非现场检查和现场监管，及时处理投诉举报，发现违法违规行为要依法查处并公开结果。</w:t>
            </w:r>
          </w:p>
        </w:tc>
      </w:tr>
      <w:tr w14:paraId="6C1E5A4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E8CD3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6CA58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E3EC5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山西证监局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BE098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36EEBB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境外证券经营机构在境内经营证券业务审批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9978B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批准文件、中华人民共和国经营证券期货业务许可证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CC93A9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《证券公司监督管理条例》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05730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中国证监会及其派出机构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EB128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592D61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034E6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48195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8DF70D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1.推动实现申请、审批全程网上办理。2.网上公布服务指南，公开受理进度、反馈意见、审批结果等情况。</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99CCCC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对失信主体开展联合惩戒。4.发挥行业协会自律作用。</w:t>
            </w:r>
          </w:p>
        </w:tc>
      </w:tr>
      <w:tr w14:paraId="71E9404B">
        <w:tblPrEx>
          <w:tblCellMar>
            <w:top w:w="0" w:type="dxa"/>
            <w:left w:w="108" w:type="dxa"/>
            <w:bottom w:w="0" w:type="dxa"/>
            <w:right w:w="108" w:type="dxa"/>
          </w:tblCellMar>
        </w:tblPrEx>
        <w:trPr>
          <w:trHeight w:val="346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0E9F7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389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1AA152B">
            <w:pPr>
              <w:widowControl/>
              <w:spacing w:line="280" w:lineRule="exac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国家粮食和储备局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66D0B49">
            <w:pPr>
              <w:widowControl/>
              <w:spacing w:line="280" w:lineRule="exac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省粮食和储备局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4AB59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7933562">
            <w:pPr>
              <w:widowControl/>
              <w:spacing w:line="280" w:lineRule="exac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军粮供应站资格、军粮供应委托代理资格认定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3FD077F">
            <w:pPr>
              <w:widowControl/>
              <w:spacing w:line="280" w:lineRule="exact"/>
              <w:jc w:val="lef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军粮供应站资格证书、军粮代供点资格证书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2086D42">
            <w:pPr>
              <w:widowControl/>
              <w:spacing w:line="280" w:lineRule="exac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8097A66">
            <w:pPr>
              <w:widowControl/>
              <w:spacing w:line="280" w:lineRule="exact"/>
              <w:jc w:val="lef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省粮食和储备局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BEAF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　</w:t>
            </w: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6DCC1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　</w:t>
            </w: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AABAE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　</w:t>
            </w: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C089F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5B21B46">
            <w:pPr>
              <w:widowControl/>
              <w:spacing w:line="260" w:lineRule="exac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1.不再要求申请人提供事业单位设立批准文件复印件、省级粮食行政管理部门认为需要提交的其他材料。2.将实地核查办理时限由15个工作日压减至10个工作日。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D08601E">
            <w:pPr>
              <w:widowControl/>
              <w:spacing w:line="260" w:lineRule="exact"/>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通过“双随机、一公开”监管、重点监管等方式，对制度落实、计划管理、军粮质量、核算手续、经费往来等加强监管。</w:t>
            </w:r>
          </w:p>
        </w:tc>
      </w:tr>
      <w:tr w14:paraId="71C7AFC3">
        <w:tblPrEx>
          <w:tblCellMar>
            <w:top w:w="0" w:type="dxa"/>
            <w:left w:w="108" w:type="dxa"/>
            <w:bottom w:w="0" w:type="dxa"/>
            <w:right w:w="108" w:type="dxa"/>
          </w:tblCellMar>
        </w:tblPrEx>
        <w:trPr>
          <w:trHeight w:val="23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3E42D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EBE3CF4">
            <w:pPr>
              <w:widowControl/>
              <w:spacing w:line="280" w:lineRule="exact"/>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国家能源局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C29CC6B">
            <w:pPr>
              <w:widowControl/>
              <w:spacing w:line="280" w:lineRule="exact"/>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山西能监办</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92390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59473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电力业务许可证核发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E0DB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电力业务许可证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CBA81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《中华人民共和国电力法》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《电力供应与使用条例》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5D3A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山西能监办</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58FE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8A4AF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D9F38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41D47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4690C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AE4D5A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1.开展“双随机、一公开”监管，依法查处违规行为。2.推进部门间信息共享应用，加强信用监管，健全信用告知预警机制，对失信主体开展联合惩戒。</w:t>
            </w:r>
          </w:p>
        </w:tc>
      </w:tr>
      <w:tr w14:paraId="3EF7720E">
        <w:tblPrEx>
          <w:tblCellMar>
            <w:top w:w="0" w:type="dxa"/>
            <w:left w:w="108" w:type="dxa"/>
            <w:bottom w:w="0" w:type="dxa"/>
            <w:right w:w="108" w:type="dxa"/>
          </w:tblCellMar>
        </w:tblPrEx>
        <w:trPr>
          <w:trHeight w:val="25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AEBFE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C1F0E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国家能源局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BE139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山西能监办</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BBA28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1455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承装（修、试）电力设施许可证核发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90A8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承装（修、试）电力设施许可证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CF9756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《中华人民共和国电力法》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《电力供应与使用条例》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66D7FF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山西能监办</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14BF2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9EDA6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1721D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A954B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F58D0C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并在网上公布审批程序、受理条件和办理标准，公开办理进度。2.不再要求申请人提供营业执照等材料，通过部门间信息共享获取相关信息。3.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AB97AD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1.开展“双随机、一公开”监管，依法查处违规行为。2.推进部门间信息共享应用，加强信用监管，健全信用告知预警机制，对失信主体开展联合惩戒。</w:t>
            </w:r>
          </w:p>
        </w:tc>
      </w:tr>
      <w:tr w14:paraId="6A75547A">
        <w:tblPrEx>
          <w:tblCellMar>
            <w:top w:w="0" w:type="dxa"/>
            <w:left w:w="108" w:type="dxa"/>
            <w:bottom w:w="0" w:type="dxa"/>
            <w:right w:w="108" w:type="dxa"/>
          </w:tblCellMar>
        </w:tblPrEx>
        <w:trPr>
          <w:trHeight w:val="24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796BF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49ECB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7CAFF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47F90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79533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核材料许可证核发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9D3B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中华人民共和国核材料许可证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E1C29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《中华人民共和国核材料管制条例》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EE1C28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DC4F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0561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2EE47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7F2D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1F677A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核材料账目与衡算管理实施计划、核材料实物保护与保密实施计划、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48F008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14:paraId="466A82F8">
        <w:tblPrEx>
          <w:tblCellMar>
            <w:top w:w="0" w:type="dxa"/>
            <w:left w:w="108" w:type="dxa"/>
            <w:bottom w:w="0" w:type="dxa"/>
            <w:right w:w="108" w:type="dxa"/>
          </w:tblCellMar>
        </w:tblPrEx>
        <w:trPr>
          <w:trHeight w:val="167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3F715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57162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D1FD35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0716F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D60C7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第二类武器装备科研生产许可（初审）</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06340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6EC931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《武器装备科研生产许可管理条例》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D3E69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57B1C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C4F74C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A8ADF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7E3F5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B4CA27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1.网上公布受理条件、审批程序、办理标准，提供电话查询办理进度渠道。2.将许可目录项目由755项压减至285项，压减项目数量62%以上,对不再审批的项目实行备案管理。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350276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跨部门联合监管等，发现问题及时依法处理。2.依法及时处理投诉举报。3.强化信用约束，对弄虚作假、提供假冒伪劣产品等严重失信的企事业单位，将其列入失信黑名单并通报。4.强化属地管理，地方国防科技工业部门对本行政区域内从事生产活动的单位加强监管。</w:t>
            </w:r>
          </w:p>
        </w:tc>
      </w:tr>
      <w:tr w14:paraId="22EB8B2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F336C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A86F0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021E0F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27A1B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1AD24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ABD4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D03B82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《武器装备科研生产许可管理条例》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5BF51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5C72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790D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45C4A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56AB3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89264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1.网上公布受理条件、审批程序、办理标准，提供电话查询办理进度渠道。2.将许可目录项目由755项压减至285项，压减项目数量62%以上，对不再审批的项目实行备案管理。</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21D4D3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将其列入失信黑名单并通报。</w:t>
            </w:r>
          </w:p>
        </w:tc>
      </w:tr>
      <w:tr w14:paraId="79BFD6C1">
        <w:tblPrEx>
          <w:tblCellMar>
            <w:top w:w="0" w:type="dxa"/>
            <w:left w:w="108" w:type="dxa"/>
            <w:bottom w:w="0" w:type="dxa"/>
            <w:right w:w="108" w:type="dxa"/>
          </w:tblCellMar>
        </w:tblPrEx>
        <w:trPr>
          <w:trHeight w:val="25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2DC5F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8FA59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BEA8B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D4211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9D736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一级、二级国防计量技术机构设置审批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C0787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97CB9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《国防计量监督管理条例》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A0C97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2ABAB2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4D727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1E121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FF372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0E7CA7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1.网上公布受理条件、审批程序、办理标准，提供电话查询办理进度渠道。2.取消信息报送、量值比对、学术交流、计量仲裁等18项审查标准。3.将审批时限由35个工作日压减至25个工作日。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372CCC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14:paraId="7D8944E0">
        <w:tblPrEx>
          <w:tblCellMar>
            <w:top w:w="0" w:type="dxa"/>
            <w:left w:w="108" w:type="dxa"/>
            <w:bottom w:w="0" w:type="dxa"/>
            <w:right w:w="108" w:type="dxa"/>
          </w:tblCellMar>
        </w:tblPrEx>
        <w:trPr>
          <w:trHeight w:val="23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91440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344695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9B2FD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57655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DDCEC2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三级国防计量技术机构设置审批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C5C53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AB025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《国防计量监督管理条例》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3E857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D2AB52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58072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78B97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90CB7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598EB8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1.网上公布受理条件、审批程序、办理标准，提供电话查询办理进度渠道。2.取消信息报送、量值比对、学术交流、计量仲裁等18项审查标准。3.将审批时限由35个工作日压减至25个工作日。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81AAA3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14:paraId="75250612">
        <w:tblPrEx>
          <w:tblCellMar>
            <w:top w:w="0" w:type="dxa"/>
            <w:left w:w="108" w:type="dxa"/>
            <w:bottom w:w="0" w:type="dxa"/>
            <w:right w:w="108" w:type="dxa"/>
          </w:tblCellMar>
        </w:tblPrEx>
        <w:trPr>
          <w:trHeight w:val="93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1B6F0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49BA7D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A44754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省国防科工局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F0413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778DB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军品出口许可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3B98C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B56DB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《中华人民共和国军品出口管理条例》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8CED1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A9E07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5A7BE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E0E41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60DED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4F1A52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网上公布受理条件、审批程序、办理标准，提供电话查询办理进度渠道。</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2611D9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1.通过“双随机、一公开”监管、跨部门联合监管等方式，依法查处违法行为。2.加强信用监管，对失信主体开展联合惩戒。</w:t>
            </w:r>
          </w:p>
        </w:tc>
      </w:tr>
      <w:tr w14:paraId="525C7850">
        <w:tblPrEx>
          <w:tblCellMar>
            <w:top w:w="0" w:type="dxa"/>
            <w:left w:w="108" w:type="dxa"/>
            <w:bottom w:w="0" w:type="dxa"/>
            <w:right w:w="108" w:type="dxa"/>
          </w:tblCellMar>
        </w:tblPrEx>
        <w:trPr>
          <w:trHeight w:val="13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1613D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89ACD0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2947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省烟草专卖局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5A14B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737A9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烟草制品生产企业设立、分立、合并、撤销审批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49884A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国家烟草专卖局关于准予设立、分立、合并、撤销××烟草制品生产企业的决定</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F14B1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《中华人民共和国烟草专卖法》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E0C4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E00E2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846C4C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9E8DB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E07E4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4F75C9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将审批时限由16个工作日压减至8个工作日。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08010D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1.开展“双随机、一公开”监管，发现违法违规行为要依法查处并公开结果。2.根据投诉举报开展重点检查。</w:t>
            </w:r>
          </w:p>
        </w:tc>
      </w:tr>
      <w:tr w14:paraId="4AEB2BD8">
        <w:tblPrEx>
          <w:tblCellMar>
            <w:top w:w="0" w:type="dxa"/>
            <w:left w:w="108" w:type="dxa"/>
            <w:bottom w:w="0" w:type="dxa"/>
            <w:right w:w="108" w:type="dxa"/>
          </w:tblCellMar>
        </w:tblPrEx>
        <w:trPr>
          <w:trHeight w:val="184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30AA32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399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DE320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18BD99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省烟草专卖局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58335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828B4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烟草专卖生产企业许可证核发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49E6B8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烟草专卖生产企业许可证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30706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《中华人民共和国烟草专卖法》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5A430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2D5D3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B2DD6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03461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26632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26CFEF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将审批时限由15个工作日压减至8个工作日。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B23747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1.开展“双随机、一公开”监管，加强对持证主体合规生产经营的监管，发现违法违规行为要依法查处并公开结果。2.取缔无证生产经营主体。</w:t>
            </w:r>
          </w:p>
        </w:tc>
      </w:tr>
      <w:tr w14:paraId="7125F80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CE74C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D6AF6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4EB6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省烟草专卖局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46A85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2A646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外商投资设立烟草专卖生产企业审批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C2B277">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国家烟草专卖局关于准予设立××外商投资烟草专卖生产企业行政许可决定</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35569B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30BD5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2DC4B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3CD8A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D388A4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DF6E1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DF23D7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将审批时限由16个工作日压减至8个工作日。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37EC4A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1.开展“双随机、一公开”监管，发现违法违规行为要依法查处并公开结果。2.根据投诉举报开展重点检查。</w:t>
            </w:r>
          </w:p>
        </w:tc>
      </w:tr>
      <w:tr w14:paraId="1531E7C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1BB35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835D2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750D6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省烟草专卖局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62F97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0B40D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烟草制品批发企业设立、分立、合并、撤销审批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744C11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国家烟草专卖局关于准予设立、分立、合并、撤销××烟草制品批发企业的决定</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F4FAEB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《中华人民共和国烟草专卖法》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332BC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D113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89E80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C8F88E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8581D4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0BB18E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将审批时限由16个工作日压减至8个工作日。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2997EE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1.开展“双随机、一公开”监管，发现违法违规行为要依法查处并公开结果。2.根据投诉举报开展重点检查。</w:t>
            </w:r>
          </w:p>
        </w:tc>
      </w:tr>
      <w:tr w14:paraId="4DD3E15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69D9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C19EE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1D4F0A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省烟草专卖局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527AD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B223B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烟草专卖批发企业许可证核发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91FF8EF">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烟草专卖批发企业许可证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BE0FF2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《中华人民共和国烟草专卖法》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《中华人民共和国烟草专卖法实施条例》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3834E2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国家烟草局；省烟草专卖局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24D9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6325D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B49879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55D6E2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D7F1B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将审批时限由15个工作日压减至8个工作日。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9564EB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1.开展“双随机、一公开”监管，加强对持证主体合规经营的监管，发现违法违规行为要依法查处并公开结果。2.取缔无证经营主体。</w:t>
            </w:r>
          </w:p>
        </w:tc>
      </w:tr>
      <w:tr w14:paraId="02C08E7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0B36B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9C6AC7">
            <w:pPr>
              <w:widowControl/>
              <w:spacing w:line="280" w:lineRule="exact"/>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9A9231">
            <w:pPr>
              <w:widowControl/>
              <w:spacing w:line="280" w:lineRule="exact"/>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B55FC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125A0D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林草种子（林木良种，主要草种杂交种子及其亲本种子、常规原种种子，选育生产经营相结合单位）生产经营许可证核发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BF31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林草种子生产经营许可证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FA471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0824E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03D0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F993D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2301F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439794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0736B4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不再要求申请人提供经营场所权属证明、生产用地用途证明等材料。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8F7AD3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1.开展“双随机、一公开”监管，发现违法违规行为要依法查处并公开结果。2.加强信用监管，建立企业信用档案并依法公开，对失信单位和个人开展联合惩戒。3.发挥行业协会自律作用。</w:t>
            </w:r>
          </w:p>
        </w:tc>
      </w:tr>
      <w:tr w14:paraId="7C7F7A2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AE5AA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615A8C9">
            <w:pPr>
              <w:widowControl/>
              <w:spacing w:line="280" w:lineRule="exact"/>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5250D77">
            <w:pPr>
              <w:widowControl/>
              <w:spacing w:line="280" w:lineRule="exact"/>
              <w:jc w:val="center"/>
              <w:rPr>
                <w:rFonts w:hint="eastAsia" w:ascii="仿宋_GB2312" w:hAnsi="仿宋_GB2312" w:eastAsia="仿宋_GB2312" w:cs="仿宋_GB2312"/>
                <w:color w:val="000000"/>
                <w:kern w:val="0"/>
                <w:sz w:val="18"/>
                <w:szCs w:val="18"/>
                <w:lang w:val="en-US" w:eastAsia="zh-CN" w:bidi="ar-SA"/>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4EDF8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A56E0B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草种进出口审批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AA73E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草种进出口审批表</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23E45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04EF84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6920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8F237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8C6002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71FE4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E12AB1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1.不再要求申请人提供草种生产经营许可证等材料。2.将草种进出口审批表有效期由3个月延长至6个月。</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2261C5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1.开展“双随机、一公开”监管，发现违法违规行为要依法查处并公开结果。2.依法处理投诉举报。3.加强信用监管，建立企业信用档案并向社会公开，对失信主体开展联合惩戒。</w:t>
            </w:r>
          </w:p>
        </w:tc>
      </w:tr>
      <w:tr w14:paraId="7E72D7A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EC9F7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4DE12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CE0E9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F0F5B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912F4EC">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出售、收购国家二级保护野生植物审批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9492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无</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C4945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《中华人民共和国野生植物保护条例》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102A5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省林草局或者其授权的机构</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E7E5B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08834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0A829F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2E3CA0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3072D2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不再要求申请人提供身份证明等材料。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B17207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加强信用监管，加大监督检查力度，对失信主体开展联合惩戒。</w:t>
            </w:r>
          </w:p>
        </w:tc>
      </w:tr>
      <w:tr w14:paraId="2F70892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ABF22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8D610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A769B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127D2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9638746">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权限内国家重点保护陆生野生动物人工繁育许可证核发（除已制定人工繁育技术标准的物种和列入人工繁育国家重点保护陆生野生动物目录的物种外）</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9360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国家重点保护陆生野生动物人工繁育许可证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9334E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D94ED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8B82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A3740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0921B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FBF58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E1E513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1.对申请增加繁育种类的不再要求申请人提供原驯养繁殖许可证和相关批准文件等材料。2.进一步优化审批流程，规范专家评审。</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BFCB1B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1.严格执行行业标准和规范，针对不同物种采取差别化、精细化管理方式。2.加强信用监管，对失信主体开展联合惩戒。3.组织开展行业培训。4.发挥行业协会自律作用。</w:t>
            </w:r>
          </w:p>
        </w:tc>
      </w:tr>
      <w:tr w14:paraId="20E579D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43E0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BBB04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国家邮政局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BDD036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省邮政管理局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D40D7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8DE9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快递业务经营许可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0676F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快递业务经营许可证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5312F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《中华人民共和国邮政法》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0E84BE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国家邮政局；省邮政管理局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30A0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763C7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0FCB5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7BA290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96F17E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1.实现申请、审批全程网上办理并在网上公布审批程序、受理条件、查询方式。2.不再要求申请人提供快递业务经营场地证明等材料。3.将审批时限由45个工作日压减至22个工作日。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66BE3D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1.严格执行法律法规的规定，对快递企业加强监督。2.开展“双随机、一公开”监管，发现违法违规行为要依法查处并公开结果。</w:t>
            </w:r>
          </w:p>
        </w:tc>
      </w:tr>
      <w:tr w14:paraId="6905E7B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ED41B1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F9B35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A1F81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12700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B3115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设立文物商店审批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A8FF6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文物商店许可证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101FA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836D9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7D15C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0A0B4C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BCD7A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F658D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5E1300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不再要求申请人提供文物保管技术条件证明等材料。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3F0F22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1.加强文物商店日常经营状况监测，发现问题及时依法处理。2.依法及时处理投诉举报。</w:t>
            </w:r>
          </w:p>
        </w:tc>
      </w:tr>
      <w:tr w14:paraId="1769B046">
        <w:tblPrEx>
          <w:tblCellMar>
            <w:top w:w="0" w:type="dxa"/>
            <w:left w:w="108" w:type="dxa"/>
            <w:bottom w:w="0" w:type="dxa"/>
            <w:right w:w="108" w:type="dxa"/>
          </w:tblCellMar>
        </w:tblPrEx>
        <w:trPr>
          <w:trHeight w:val="130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10D7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409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33192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46E17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97B93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CE804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拍卖企业经营文物拍卖许可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C246AD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文物拍卖许可证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A97AFC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B10C2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C8911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D846E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E3E340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34BEE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471930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不再要求申请人提供历次股权结构变动情况记录、营业执照、拍卖经营批准证书原件等材料。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1EB698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1.对经营文物拍卖的拍卖企业，加强日常经营状况监测，发现问题及时依法处理。2.依法及时处理投诉举报。</w:t>
            </w:r>
          </w:p>
        </w:tc>
      </w:tr>
      <w:tr w14:paraId="1A49BF5E">
        <w:tblPrEx>
          <w:tblCellMar>
            <w:top w:w="0" w:type="dxa"/>
            <w:left w:w="108" w:type="dxa"/>
            <w:bottom w:w="0" w:type="dxa"/>
            <w:right w:w="108" w:type="dxa"/>
          </w:tblCellMar>
        </w:tblPrEx>
        <w:trPr>
          <w:trHeight w:val="188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795D0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6D899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FDE13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1A148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C38B3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馆藏文物修复、复制、拓印单位资质认定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7A68DD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可移动文物修复资质证书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8C8AD9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95531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BF60F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B6146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ED9D2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9E538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3C403F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不再要求申请人提供有关人员身份证复印件等材料。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D17AFA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1.开展“双随机、一公开”监管，发现违法违规行为要依法查处并公开结果。2.健全年度报告和公示制度，加强社会监督。3.对馆藏文物修复、复制、拓印单位经营情况开展第三方评估并将评估结果向社会公布。</w:t>
            </w:r>
          </w:p>
        </w:tc>
      </w:tr>
      <w:tr w14:paraId="359D206D">
        <w:tblPrEx>
          <w:tblCellMar>
            <w:top w:w="0" w:type="dxa"/>
            <w:left w:w="108" w:type="dxa"/>
            <w:bottom w:w="0" w:type="dxa"/>
            <w:right w:w="108" w:type="dxa"/>
          </w:tblCellMar>
        </w:tblPrEx>
        <w:trPr>
          <w:trHeight w:val="241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20E36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CF20C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4C51A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97235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0D063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文物保护工程勘察设计甲级资质审批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FF017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文物保护工程勘察设计甲级资质证书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D216AF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《中华人民共和国文物保护法实施条例》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FEA6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D8308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875B2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9C3C4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7AA69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5977F5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1.实现申请、审批全程网上办理。2.不再要求申请人提供企业章程、主要设备发票等材料。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9EB46A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1.加强“互联网+监管”，发现违法违规行为要依法查处并公开结果。2.依法及时处理投诉举报。3.针对发现的普遍性和突出问题开展专项检查。</w:t>
            </w:r>
          </w:p>
        </w:tc>
      </w:tr>
      <w:tr w14:paraId="03FD20E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A5420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21BBA7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869242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08297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9DE88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文物保护工程施工一级资质审批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DBC47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文物保护工程施工一级资质证书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6DA12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《中华人民共和国文物保护法实施条例》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15831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6F185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0D83BB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586AD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78556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44CA53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1.实现申请、审批全程网上办理。2.不再要求申请人提供企业章程、主要设备发票等材料。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CE5312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1.加强“互联网+监管”，发现违法违规行为要依法查处并公开结果。2.依法及时处理投诉举报。3.针对发现的普遍性和突出问题开展专项检查。</w:t>
            </w:r>
          </w:p>
        </w:tc>
      </w:tr>
      <w:tr w14:paraId="311A041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DC3A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1AAFF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99DF4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DAE2D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B49BAD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文物保护工程监理甲级资质审批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BA87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文物保护工程监理甲级资质证书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2C3DB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《中华人民共和国文物保护法实施条例》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0750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A655E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34474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08DCA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6E33D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CF594E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1.实现申请、审批全程网上办理。2.不再要求申请人提供企业章程、主要设备发票等材料。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CB4C3C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1.加强“互联网+监管”，发现违法违规行为要依法查处并公开结果。2.依法及时处理投诉举报。3.针对发现的普遍性和突出问题开展专项检查。</w:t>
            </w:r>
          </w:p>
        </w:tc>
      </w:tr>
      <w:tr w14:paraId="3BB12474">
        <w:tblPrEx>
          <w:tblCellMar>
            <w:top w:w="0" w:type="dxa"/>
            <w:left w:w="108" w:type="dxa"/>
            <w:bottom w:w="0" w:type="dxa"/>
            <w:right w:w="108" w:type="dxa"/>
          </w:tblCellMar>
        </w:tblPrEx>
        <w:trPr>
          <w:trHeight w:val="233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5D828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EBA63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89AF8C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EF994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F52B38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文物保护工程勘察设计乙级及以下资质审批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0B4C1A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文物保护工程勘察设计资质证书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11FDBA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《中华人民共和国文物保护法实施条例》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F5763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EFEA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18393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19F15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0A8A7D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DB9A60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不再要求申请人提供企业章程、主要设备发票等材料。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67F407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1.依法及时处理投诉举报。2.加强对文物保护工程实施单位的日常监督管理，针对发现的普遍性和突出问题开展专项检查。</w:t>
            </w:r>
          </w:p>
        </w:tc>
      </w:tr>
      <w:tr w14:paraId="148D82B5">
        <w:tblPrEx>
          <w:tblCellMar>
            <w:top w:w="0" w:type="dxa"/>
            <w:left w:w="108" w:type="dxa"/>
            <w:bottom w:w="0" w:type="dxa"/>
            <w:right w:w="108" w:type="dxa"/>
          </w:tblCellMar>
        </w:tblPrEx>
        <w:trPr>
          <w:trHeight w:val="22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7E166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5B105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27AFDF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0D2A5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B428C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文物保护工程施工二级及以下资质审批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1C68B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文物保护工程施工资质证书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CA375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《中华人民共和国文物保护法实施条例》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D6241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FE303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C4BF12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14018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3345A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EF19D5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不再要求申请人提供企业章程、主要设备发票等材料。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2AACD7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1.依法及时处理投诉举报。2.加强对文物保护工程实施单位的日常监督管理，针对发现的普遍性和突出问题开展专项检查。</w:t>
            </w:r>
          </w:p>
        </w:tc>
      </w:tr>
      <w:tr w14:paraId="2CC805BF">
        <w:tblPrEx>
          <w:tblCellMar>
            <w:top w:w="0" w:type="dxa"/>
            <w:left w:w="108" w:type="dxa"/>
            <w:bottom w:w="0" w:type="dxa"/>
            <w:right w:w="108" w:type="dxa"/>
          </w:tblCellMar>
        </w:tblPrEx>
        <w:trPr>
          <w:trHeight w:val="17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E4F41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C2442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国家文物局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FFB70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0C80B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B2176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文物保护工程监理乙级及以下资质审批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ED93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文物保护工程监理资质证书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DEA334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《中华人民共和国文物保护法》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《中华人民共和国文物保护法实施条例》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AA3E9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省文物局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9511F1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E3E18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3EF42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5338B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858813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不再要求申请人提供企业章程、主要设备发票等材料。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8CC2AF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1.依法及时处理投诉举报。2.加强对文物保护工程实施单位的日常监督管理，针对发现的普遍性和突出问题开展专项检查。</w:t>
            </w:r>
          </w:p>
        </w:tc>
      </w:tr>
      <w:tr w14:paraId="311C77E3">
        <w:tblPrEx>
          <w:tblCellMar>
            <w:top w:w="0" w:type="dxa"/>
            <w:left w:w="108" w:type="dxa"/>
            <w:bottom w:w="0" w:type="dxa"/>
            <w:right w:w="108" w:type="dxa"/>
          </w:tblCellMar>
        </w:tblPrEx>
        <w:trPr>
          <w:trHeight w:val="21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62C22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3D129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国家煤矿安监局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EBB6F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山西煤监局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D9829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23887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除涉煤中央企业总部（总公司、集团公司）外的煤矿企业及煤矿安全生产许可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77F35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安全生产许可证（煤矿）</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A75029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5B932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山西煤监局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A4C1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BFD2C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CFA79C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551EC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B92A2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并在网上公布审批程序、受理条件、办理标准，公开办理进度。2.取消主要负责人及安全管理人员的安全生产知识和管理能力考核合格证明材料，只需在线填报主要负责人、安全生产管理人员姓名和考核合格证号。取消从业人员安全生产教育培训考试合格的证明材料和为从业人员缴纳工伤保险费的证明材料，改为申请人向颁证部门做出符合条件的书面承诺。将煤矿企业提交的事故应急救援预案改为提交符合要求的预案备案回执。</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763C1B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察执法，发现煤矿不具备安全生产条件的要依法查处。2.严格按照安全生产条件对企业申报材料和现场进行审查，对不具备安全生产条件的，不予颁发安全生产许可证。3.加强信用监管，将存在违法违规失信行为的煤矿企业纳入黑名单，开展联合惩戒。</w:t>
            </w:r>
          </w:p>
        </w:tc>
      </w:tr>
      <w:tr w14:paraId="5C34046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98970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AB9402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1CF29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A6A4F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C1F1A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药品生产企业许可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2F033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C4CC8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D27D2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BC8E4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3ECD1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61A2F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1A0E2A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8921A5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不再要求申请人提供营业执照等材料。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447E65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1.落实“四个最严”要求，严格执行药品法律法规规章和标准。2.加强日常监管，通过检查、检验、监测等手段督促企业持续合规经营，依法查处违法违规行为。3.及时向社会公开许可信息，加强社会监督。</w:t>
            </w:r>
          </w:p>
        </w:tc>
      </w:tr>
      <w:tr w14:paraId="1248F93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DFDCC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419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5CC673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B5F6E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B8AC89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E4192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新药生产和上市许可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506679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药品注册批件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3F677E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54486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A14A94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77BA8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F93AE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AAD2C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6FD8C2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1.实现申请、审批全程网上办理。2.将审批时限由20个工作日压减至14个工作日。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0600D2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1.及时公开许可信息。2.加强药品上市后的监管，发现问题依法处理。3.强化部门间信息共享应用。</w:t>
            </w:r>
          </w:p>
        </w:tc>
      </w:tr>
      <w:tr w14:paraId="5E0B8B4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228DB3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9C2EE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BA759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D3167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4661F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药品委托生产审批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F1C3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药品委托生产批件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FC8DA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5C89A5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EEC8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36520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548F3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92FD5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5588AF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不再要求申请人提供营业执照、药品生产质量管理规范（GMP）证书、药品生产许可证等材料。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418AD4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1.落实“四个最严”要求，严格执行药品法律法规规章和标准。2.加强日常监管，通过检查、检验、监测等手段督促企业持续合规经营，依法查处违法违规行为。3.及时向社会公开许可信息，加强社会监督。</w:t>
            </w:r>
          </w:p>
        </w:tc>
      </w:tr>
      <w:tr w14:paraId="1B66A7B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0A1F9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7DA4B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39627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25A0F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BBEDD1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医疗机构配制制剂许可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81AFBD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医疗机构配制制剂许可证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5AD4A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A7CCD1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8D49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18846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88B31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A170B0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1046C8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将审批时限由30个工作日压减至25个工作日。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C674E5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落实“四个最严”要求，严格执行药品法律法规规章和标准。2.加强日常监管，通过检查、检验、监测等手段督促医疗机构配制制剂持续合规，依法查处违法违规行为。3.及时向社会公开许可信息，加强社会监督。</w:t>
            </w:r>
          </w:p>
        </w:tc>
      </w:tr>
      <w:tr w14:paraId="31F8DA8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7D3E8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BF38E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E61F3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B8CF0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A1EB9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国产药品再注册审批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CBC5CC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药品再注册批件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1D4D0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7C29B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A74A0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98A79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710C6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359C75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A7A8AD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1.实现申请、审批全程网上办理。2.公布审批程序、受理条件和办理标准，公开办理进度。3.整合药品生产经营许可等审批事项中相关联的现场检查，提高审批效率。</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38BE67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1.按照程序及时公开许可信息。2.加强药品上市后监管，发现问题依法处理。3.推进部门间信息共享应用。</w:t>
            </w:r>
          </w:p>
        </w:tc>
      </w:tr>
      <w:tr w14:paraId="31D6F58C">
        <w:tblPrEx>
          <w:tblCellMar>
            <w:top w:w="0" w:type="dxa"/>
            <w:left w:w="108" w:type="dxa"/>
            <w:bottom w:w="0" w:type="dxa"/>
            <w:right w:w="108" w:type="dxa"/>
          </w:tblCellMar>
        </w:tblPrEx>
        <w:trPr>
          <w:trHeight w:val="168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47414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AAF906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5D9C9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58F47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9F223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药品批发企业许可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E12B6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77B7F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4E41F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1E53D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92EC6C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507E6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2EEC0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3BCF54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不再要求申请人提供营业执照等材料。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0E7CA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1.落实“四个最严”要求，制定年度监管计划，突出监管重点，强化风险控制。2.通过日常监管督促企业不断完善、改进质量管理体系，持续合法合规经营。3.对违法违规行为，依法严厉查处并公开曝光。</w:t>
            </w:r>
          </w:p>
        </w:tc>
      </w:tr>
      <w:tr w14:paraId="1A87596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2CA5C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F3D377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A6DC0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47F1D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67B7C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放射性药品生产企业审批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2913E9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放射性药品生产企业许可证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C31573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EB233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国家药监局会同国家国防科工局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39C64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6949A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A648B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8E7749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2D1249A">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推动压减申请材料，优化审批流程。</w:t>
            </w:r>
          </w:p>
          <w:p w14:paraId="20516CEB">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DA523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r>
      <w:tr w14:paraId="560F97E4">
        <w:tblPrEx>
          <w:tblCellMar>
            <w:top w:w="0" w:type="dxa"/>
            <w:left w:w="108" w:type="dxa"/>
            <w:bottom w:w="0" w:type="dxa"/>
            <w:right w:w="108" w:type="dxa"/>
          </w:tblCellMar>
        </w:tblPrEx>
        <w:trPr>
          <w:trHeight w:val="33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AC715F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1DB2D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162C3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CF903B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66C6D6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放射性药品经营企业审批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732E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放射性药品经营企业许可证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6F909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BD469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国家药监局会同国家国防科工局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7D0D5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248F9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67B08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12BD3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24E57D1">
            <w:pPr>
              <w:widowControl/>
              <w:spacing w:line="260" w:lineRule="exact"/>
              <w:jc w:val="both"/>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推动压减申请材料，优化审批流程。</w:t>
            </w:r>
          </w:p>
          <w:p w14:paraId="646380A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A2D3E3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证有关信息，加强社会监督。</w:t>
            </w:r>
          </w:p>
        </w:tc>
      </w:tr>
      <w:tr w14:paraId="2AF90D75">
        <w:tblPrEx>
          <w:tblCellMar>
            <w:top w:w="0" w:type="dxa"/>
            <w:left w:w="108" w:type="dxa"/>
            <w:bottom w:w="0" w:type="dxa"/>
            <w:right w:w="108" w:type="dxa"/>
          </w:tblCellMar>
        </w:tblPrEx>
        <w:trPr>
          <w:trHeight w:val="28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54B68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4084CB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C2AE7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B967C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3EE5E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医疗机构使用放射性药品（三、四类）许可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D376B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放射性药品使用许可证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CA725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《放射性药品管理办法》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4F6CB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0B2A54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F704F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F34E2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C5D781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7B1CFC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不再要求申请人提供人员资历证明等材料。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10AD43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14:paraId="66BA2048">
        <w:tblPrEx>
          <w:tblCellMar>
            <w:top w:w="0" w:type="dxa"/>
            <w:left w:w="108" w:type="dxa"/>
            <w:bottom w:w="0" w:type="dxa"/>
            <w:right w:w="108" w:type="dxa"/>
          </w:tblCellMar>
        </w:tblPrEx>
        <w:trPr>
          <w:trHeight w:val="246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ADBF2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07E9E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E9ED2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F6A46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8DD78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生产第一类中的药品类易制毒化学品审批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79B9FB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药品类易制毒化学品生产许可批件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1678B2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《易制毒化学品管理条例》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60519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B2167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685E0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7C00F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23FB2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C585965">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不再要求申请人提供药品生产许可证、药品生产质量管理规范（GMP）证书等材料。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9EEC2A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6C0995CB">
        <w:tblPrEx>
          <w:tblCellMar>
            <w:top w:w="0" w:type="dxa"/>
            <w:left w:w="108" w:type="dxa"/>
            <w:bottom w:w="0" w:type="dxa"/>
            <w:right w:w="108" w:type="dxa"/>
          </w:tblCellMar>
        </w:tblPrEx>
        <w:trPr>
          <w:trHeight w:val="42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82F55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36E71C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D443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E83C9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C5D58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经营第一类中的药品类易制毒化学品审批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9B8F862">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在药品经营许可证经营范围中标注“药品类易制毒化学品”，括号内标注药品类易制毒化学品名称</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90E3C0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《易制毒化学品管理条例》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2E5790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B4BEE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0FC5D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91A94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F4D4BC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0358060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不再要求申请人提供药品经营许可证、药品经营质量管理规范（GSP）证书等材料。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97E20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0B1F202A">
        <w:tblPrEx>
          <w:tblCellMar>
            <w:top w:w="0" w:type="dxa"/>
            <w:left w:w="108" w:type="dxa"/>
            <w:bottom w:w="0" w:type="dxa"/>
            <w:right w:w="108" w:type="dxa"/>
          </w:tblCellMar>
        </w:tblPrEx>
        <w:trPr>
          <w:trHeight w:val="446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46AC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429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ED8C4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9D1FD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F82D7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4CA934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麻醉药品和精神药品生产企业审批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AA7B954">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麻醉药品和精神药品定点生产批件在药品生产许可证正本标注类别，副本上类别后标注药品名称</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D78A9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DD94A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BF8B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FC61CA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E4FED9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D57DC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F1F33E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不再要求申请人提供药品生产许可证、药品生产质量管理规范（GMP）证书等材料。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F0D64C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67197C4D">
        <w:tblPrEx>
          <w:tblCellMar>
            <w:top w:w="0" w:type="dxa"/>
            <w:left w:w="108" w:type="dxa"/>
            <w:bottom w:w="0" w:type="dxa"/>
            <w:right w:w="108" w:type="dxa"/>
          </w:tblCellMar>
        </w:tblPrEx>
        <w:trPr>
          <w:trHeight w:val="21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DCBDB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CB886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DB3BF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E2969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512B5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麻醉药品和第一类精神药品全国性批发企业审批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6F922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批准文件，在药品经营许可证上注明</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5995C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1DFED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154A9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80F63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C8513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1699CE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D377C7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不再要求申请人提供药品经营许可证、药品经营质量管理规范（GSP）证书等材料。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66E106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4A87E11A">
        <w:tblPrEx>
          <w:tblCellMar>
            <w:top w:w="0" w:type="dxa"/>
            <w:left w:w="108" w:type="dxa"/>
            <w:bottom w:w="0" w:type="dxa"/>
            <w:right w:w="108" w:type="dxa"/>
          </w:tblCellMar>
        </w:tblPrEx>
        <w:trPr>
          <w:trHeight w:val="20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4F24F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22F43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EB874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CE4A88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5F849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麻醉药品和第一类精神药品区域性批发企业经营审批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9A0B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在药品经营许可证经营范围中注明</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9F9B5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42FF52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5D73A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0D6FCA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78A223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8E270D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1D1F17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不再要求申请人提供药品经营许可证、药品经营质量管理规范（GSP）证书等材料。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C263DBD">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26E32D0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DF09D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21381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77E46C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3CBE7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B5AA4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麻醉药品和精神药品进出口准许证核发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DEB90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麻醉药品出口准许证、麻醉药品进口准许证、精神药品出口准许证、精神药品进口准许证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CC6E7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《中华人民共和国药品管理法》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F74F2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C1E61C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38A53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C5BD4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D9E354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A6D73B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不再要求申请人提供药品生产许可证等材料。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5AE8E0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1CA176A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4E008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A1B3C1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E3D39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57278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89F385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药品经营企业从事第二类精神药品批发业务的审批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B8D2F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批准文件，在药品经营许可证经营范围中注明</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AFC421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《麻醉药品和精神药品管理条例》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38E2E67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1F62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4993D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9DB0A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962DB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773C41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不再要求申请人提供药品经营许可证、药品经营质量管理规范（GSP）证书等材料。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5D8D6C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5E8E6FB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155AF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AF22C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415F0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9C2F1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496AB2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药品批发企业经营蛋白同化制剂、肽类激素审批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5F14F4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在药品经营许可证上注明</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08591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《反兴奋剂条例》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36EF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5A766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CAC9E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866C55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E6A49A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F7C5C0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不再要求申请人提供药品经营许可证、药品经营质量管理规范（GSP）证书等材料。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9A0B5D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76F544C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558F6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9F631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1B8D9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A9A1F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C7A2D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蛋白同化制剂、肽类激素进口准许证核发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6FF47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药品进口准许证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68759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《反兴奋剂条例》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01EB9D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DA9460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DB140B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0182D4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CF51F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B7C9CC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不再要求申请人提供药品生产许可证、药品经营许可证等材料。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D90E58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1.严格执行有关法律法规和规章，对特殊药品生产、经营企业加强监管。2.实施重点监管，发现违法违规行为要依法严查重处。3.及时向社会公开许可信息，加强社会监督。</w:t>
            </w:r>
          </w:p>
        </w:tc>
      </w:tr>
      <w:tr w14:paraId="54194E0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CAFE7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5076A2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39F43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146AE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F740FB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第二类、第三类医疗器械生产许可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34776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医疗器械生产许可证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3C28A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《医疗器械监督管理条例》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BBB47B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423EB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930E1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301DD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FD2746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7E833C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将审批时限由30个工作日压减至20个工作日。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D49A37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加大执法检查力度，督促企业严格落实医疗器械生产质量管理规范要求，发现违法违规行为要依法严查重处。</w:t>
            </w:r>
          </w:p>
        </w:tc>
      </w:tr>
      <w:tr w14:paraId="7FB25CEA">
        <w:tblPrEx>
          <w:tblCellMar>
            <w:top w:w="0" w:type="dxa"/>
            <w:left w:w="108" w:type="dxa"/>
            <w:bottom w:w="0" w:type="dxa"/>
            <w:right w:w="108" w:type="dxa"/>
          </w:tblCellMar>
        </w:tblPrEx>
        <w:trPr>
          <w:trHeight w:val="94"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B51B6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86EF8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266CB0F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815AD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70D77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第二类医疗器械产品注册审批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9F1CD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医疗器械注册证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EFABA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《医疗器械监督管理条例》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748075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41B70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4C1F1E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C1AB8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03AD28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AE491A4">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实现第二类医疗器械审评标准规范统一。2.不再要求申请人提供营业执照、法定代表人或者主要负责人身份证明等材料，通过部门间信息共享获取相关信息。3.在技术评审结束后，审批时限由20个工作日压减至14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EB46C6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1.将医疗器械注册数据上报情况列入年度考核内容。2.加大执法检查力度，发现违法违规行为要依法严查重处。</w:t>
            </w:r>
          </w:p>
        </w:tc>
      </w:tr>
      <w:tr w14:paraId="1CA136B5">
        <w:tblPrEx>
          <w:tblCellMar>
            <w:top w:w="0" w:type="dxa"/>
            <w:left w:w="108" w:type="dxa"/>
            <w:bottom w:w="0" w:type="dxa"/>
            <w:right w:w="108" w:type="dxa"/>
          </w:tblCellMar>
        </w:tblPrEx>
        <w:trPr>
          <w:trHeight w:val="342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E0005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396D1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175ED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203F3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9DEC8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化妆品生产许可</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538EA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化妆品生产许可证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E66FD7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《化妆品卫生监督条例》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A7A91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F0B18A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9AA83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750CD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6122F8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AAB41A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推广使用电子证照。2.不再要求申请人提供营业执照等材料，通过部门间信息共享获取相关信息。3.将审批时限由60个工作日压减至40个工作日，鼓励各地进一步压减化妆品生产许可证登记项目变更补发、注销等事项的审批时限，直至实现当场办结。</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AE6A65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r>
      <w:tr w14:paraId="6407A5D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5A275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439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36D87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F6C1C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省药监局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91E14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26931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药物非临床研究质量管理规范（GLP）认证</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16C24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药物GLP认证批件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492082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64FCD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国家药监局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15464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1BA4CA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3CD29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65D759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B57296E">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1.实现申请、审批全程网上办理。2.不再要求申请人提供药物研究机构备案证明文件等材料。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7527788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1.推动落实省级药监部门药品注册管理的日常监管职责。2.对已通过认证的机构每3年开展定期检查。3.对注册品种检查过程中发现违法违规行为要依法查处。</w:t>
            </w:r>
          </w:p>
        </w:tc>
      </w:tr>
      <w:tr w14:paraId="319A745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4DA6E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22DE6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102DA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B0A22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0B0A0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制作、复制、维修、销毁国家秘密载体定点单位甲级资质认定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EAE5A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国家秘密载体印制甲级资质证书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48BCF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《中华人民共和国保守国家秘密法》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《中华人民共和国保守国家秘密法实施条例》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C011F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C06BC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BA3943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56DA1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3E641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4774FF">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不再要求申请人提供验资报告、上一年度财务审计报告等材料。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217B093C">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14:paraId="05ED97A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8E1C7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0221D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9DFCCB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68F2F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70AB9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制作、复制、维修、销毁国家秘密载体定点单位乙级资质认定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919DE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国家秘密载体印制乙级资质证书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42BCD1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《中华人民共和国保守国家秘密法》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《中华人民共和国保守国家秘密法实施条例》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74D78C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9F4A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2807FD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66D4C6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C8125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6639FB8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不再要求申请人提供验资报告、上一年度财务审计报告等材料。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F18F16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14:paraId="308692C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70B92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0850D0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CE5A3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FBC4D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73C30B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涉密信息系统集成单位甲级资质认定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7B2E26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涉密信息系统集成甲级资质证书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821BE5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《中华人民共和国保守国家秘密法》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《中华人民共和国保守国家秘密法实施条例》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0B7233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BA828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F84E3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EEA0A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C611CF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558305A1">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不再要求申请人提供验资报告、上一年度财务审计报告、电子与智能化工程专业承包资质等材料。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F9B1BEA">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14:paraId="5740008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AB15D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7E6885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83F9B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F84AF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27DAC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涉密信息系统集成单位乙级资质认定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CAA804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涉密信息系统集成乙级资质证书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BA24DE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《中华人民共和国保守国家秘密法》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《中华人民共和国保守国家秘密法实施条例》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DEE6C7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6C3D4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EE791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42D11F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C778E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7D578E2">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不再要求申请人提供验资报告、上一年度财务审计报告、电子与智能化工程专业承包资质等材料。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3F41269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14:paraId="1754DDE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581C1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15E4C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E02A21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11AEE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62555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武器装备科研生产单位一级保密资格认定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B4271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武器装备科研生产单位一级保密资格证书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133EDC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《中华人民共和国保守国家秘密法》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《中华人民共和国保守国家秘密法实施条例》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F731A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国家保密局会同国家国防科工局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9E8711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A0739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16941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412687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B928EA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不再要求申请人提供上一年度财务审计报告等材料。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514433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14:paraId="7AF2504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A4B53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4626A5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国家保密局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52BDFB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8E17CD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878CC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武器装备科研生产单位二级、三级保密资格认定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6FCCF8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武器装备科研生产单位二级、三级保密资格证书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9003C3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《中华人民共和国保守国家秘密法》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《中华人民共和国保守国家秘密法实施条例》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4DC7F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省国家保密局会同省国防科工局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DF58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A469A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3333B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3F9F7A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2157C0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不再要求申请人提供上一年度财务审计报告等材料。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97B910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14:paraId="416C7EC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E63F8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3EB96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国家密码局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39CB2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省国家密码局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E8B1A7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44E80D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商用密码产品质量检测机构审批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0CC0A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商用密码产品检测机构资质证书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187C83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《商用密码管理条例》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3BC6B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国家密码局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E9000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F9D4E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43A9FE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C494C0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D781668">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不再要求申请人提供法人资格证明等材料。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558BAD60">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对有投诉举报和质量问题的机构实施重点监管。3.加强信用监管，向社会公布商用密码产品质量检测机构信用状况，对失信主体开展联合惩戒。</w:t>
            </w:r>
          </w:p>
        </w:tc>
      </w:tr>
      <w:tr w14:paraId="57C0051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A88C5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43FC8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国家电影局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43278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省电影局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51AF50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54747EC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电影发行单位设立、变更业务范围或者兼并、合并、分立审批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1895A1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电影发行经营许可证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EFE7C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《中华人民共和国电影产业促进法》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《电影管理条例》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42B70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国家电影局；省电影局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0171AF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CE29E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584A41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9E271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2A0298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1.不再要求申请人提供营业执照等材料。2.将审批时限由20个工作日压减至14个工作日。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E647369">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1.开展“双随机、一公开”监管，发现违法违规行为要依法查处并公开结果。2.依法及时处理投诉举报。3.加强信用监管，向社会公布电影企业信用状况，对失信主体开展联合惩戒。4.发挥行业协会自律作用。</w:t>
            </w:r>
          </w:p>
        </w:tc>
      </w:tr>
      <w:tr w14:paraId="64FF3C9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8F95A7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448</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1A210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国家电影局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475082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省电影局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4F7F93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0A084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境外电影机构在华设立办事机构审批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1ABE28B">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国家电影局关于同意××设立××办事机构的批复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102E35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《外国企业常驻代表机构登记管理条例》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5272B1B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国家电影局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A3CA8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A89639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7688A2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2454C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D2F1F06">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不再要求申请人提供首席代表、代表的身份证复印件等材料。</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65D68A7">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严格执行有关法律法规，重点关注境外电影机构在华办事机构的业务范围与活动，发现违法违规行为要依法查处并公开结果。2.依法及时处理投诉举报。3.加强信用监管，向社会公布有关机构信用状况，对失信主体开展联合惩戒。</w:t>
            </w:r>
          </w:p>
        </w:tc>
      </w:tr>
      <w:tr w14:paraId="12E3A17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3BE8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449</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9B6E5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国家人防办</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0A4E8E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省人防办</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E61FB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AB6B9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人民防空工程防护设备定点生产企业资格认定</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1EFB6C0">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人民防空工程防护设备定点生产安装企业资格认定证书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53E3034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42E01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国家人防办</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DA1223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4754D8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7F0543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6FDF54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w:t>
            </w: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0880C24">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1.根据行业发展状况和技术特点，按照必要性和最简化原则，对防护设备实行目录管理。2.将审批时限由20个工作日压减至15个工作日。</w:t>
            </w: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75EAC03">
            <w:pPr>
              <w:widowControl/>
              <w:spacing w:line="260" w:lineRule="exact"/>
              <w:jc w:val="both"/>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完善黑名单制度，建立失信主体联合惩戒制度。</w:t>
            </w:r>
          </w:p>
        </w:tc>
      </w:tr>
      <w:tr w14:paraId="4AF953F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335C2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450</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A7784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E7134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608514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151CC1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非经营性通用航空活动登记核准</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1DCF7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非经营性通用航空登记证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4382AE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20BF154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AAD9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27A910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72306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B7140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688122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073C1D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7D9A01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9D5AFB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451</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7940BD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6D55515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132C0E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672BF2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民航企业及机场联合、重组和改制审批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8E1654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准予许可的批复</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7CC4967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3BDF0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81335C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730A7FF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6D83B01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C7A2D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7539997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BC2B40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BC6EDDE">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8F429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452</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40E9F7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E28FC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8EB94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4EEF18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设立认证机构（风险等级低）审批</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7E659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认证机构批准书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8AA72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《中华人民共和国认证认可条例》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6BF838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EA51E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351443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72202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5EA724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6577C9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30B854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41963EC">
        <w:tblPrEx>
          <w:tblCellMar>
            <w:top w:w="0" w:type="dxa"/>
            <w:left w:w="108" w:type="dxa"/>
            <w:bottom w:w="0" w:type="dxa"/>
            <w:right w:w="108" w:type="dxa"/>
          </w:tblCellMar>
        </w:tblPrEx>
        <w:trPr>
          <w:trHeight w:val="132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A8E78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453</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298C863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0E4477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78FA2A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BB5B8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国务院规定由国家林草局审批的国家重点保护陆生野生动物人工繁育许可证核发（已制定人工繁育技术标准的物种）</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5DB7613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国家重点保护陆生野生动物人工繁育许可证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0D38DA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CF0A9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177D0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11F0F0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07919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0DD2F6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45E66A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E0218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4A5522D">
        <w:tblPrEx>
          <w:tblCellMar>
            <w:top w:w="0" w:type="dxa"/>
            <w:left w:w="108" w:type="dxa"/>
            <w:bottom w:w="0" w:type="dxa"/>
            <w:right w:w="108" w:type="dxa"/>
          </w:tblCellMar>
        </w:tblPrEx>
        <w:trPr>
          <w:trHeight w:val="179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CF73AB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454</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62C92B5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7B2982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7076D1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EFF07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林草种子（进出口）生产经营许可证核发</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455AF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林草种子生产经营许可证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455276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《中华人民共和国种子法》</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90BCF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3D31D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06F997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3FBE40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73DEC0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4FEAFA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1675645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9C1558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CFE2A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455</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542A049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人力资源社会保障部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181162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省人社厅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269793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2583B6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企业年金基金管理机构资格认定、延续认定（国家级）</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A6989D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企业年金基金管理机构资格证书</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A7699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75FC75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人力资源社会保障部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B3C539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C2107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1022F7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78703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311873B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6DF4F52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851CFD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495CE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456</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0A70E46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人力资源社会保障部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593126F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省人社厅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0DF69F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0AC651C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以技能为主的国外职业资格证书及发证机构资格审核和注册</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399232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2313A4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55F9BA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人力资源社会保障部</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24C64C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52624D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72F2A0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24BA59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2156243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4A17CFD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5F8CFD7">
        <w:tblPrEx>
          <w:tblCellMar>
            <w:top w:w="0" w:type="dxa"/>
            <w:left w:w="108" w:type="dxa"/>
            <w:bottom w:w="0" w:type="dxa"/>
            <w:right w:w="108" w:type="dxa"/>
          </w:tblCellMar>
        </w:tblPrEx>
        <w:trPr>
          <w:trHeight w:val="147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3A22C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457</w:t>
            </w:r>
          </w:p>
        </w:tc>
        <w:tc>
          <w:tcPr>
            <w:tcW w:w="671" w:type="dxa"/>
            <w:tcBorders>
              <w:top w:val="single" w:color="auto" w:sz="4" w:space="0"/>
              <w:left w:val="single" w:color="000000" w:sz="4" w:space="0"/>
              <w:bottom w:val="single" w:color="auto" w:sz="4" w:space="0"/>
              <w:right w:val="single" w:color="000000" w:sz="4" w:space="0"/>
            </w:tcBorders>
            <w:shd w:val="clear" w:color="auto" w:fill="auto"/>
            <w:vAlign w:val="center"/>
          </w:tcPr>
          <w:p w14:paraId="12720AC5">
            <w:pPr>
              <w:widowControl/>
              <w:spacing w:line="28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农业农村部</w:t>
            </w:r>
          </w:p>
        </w:tc>
        <w:tc>
          <w:tcPr>
            <w:tcW w:w="594" w:type="dxa"/>
            <w:tcBorders>
              <w:top w:val="single" w:color="auto" w:sz="4" w:space="0"/>
              <w:left w:val="single" w:color="000000" w:sz="4" w:space="0"/>
              <w:bottom w:val="single" w:color="auto" w:sz="4" w:space="0"/>
              <w:right w:val="single" w:color="000000" w:sz="4" w:space="0"/>
            </w:tcBorders>
            <w:shd w:val="clear" w:color="auto" w:fill="auto"/>
            <w:vAlign w:val="center"/>
          </w:tcPr>
          <w:p w14:paraId="36F8BCC4">
            <w:pPr>
              <w:widowControl/>
              <w:spacing w:line="28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省农业农村厅</w:t>
            </w:r>
          </w:p>
        </w:tc>
        <w:tc>
          <w:tcPr>
            <w:tcW w:w="620" w:type="dxa"/>
            <w:tcBorders>
              <w:top w:val="single" w:color="auto" w:sz="4" w:space="0"/>
              <w:left w:val="single" w:color="000000" w:sz="4" w:space="0"/>
              <w:bottom w:val="single" w:color="auto" w:sz="4" w:space="0"/>
              <w:right w:val="single" w:color="000000" w:sz="4" w:space="0"/>
            </w:tcBorders>
            <w:shd w:val="clear" w:color="auto" w:fill="auto"/>
            <w:vAlign w:val="center"/>
          </w:tcPr>
          <w:p w14:paraId="3C96A451">
            <w:pPr>
              <w:widowControl/>
              <w:spacing w:line="280" w:lineRule="exact"/>
              <w:jc w:val="center"/>
              <w:rPr>
                <w:rFonts w:hint="eastAsia" w:ascii="仿宋_GB2312" w:hAnsi="仿宋_GB2312" w:eastAsia="仿宋_GB2312" w:cs="仿宋_GB2312"/>
                <w:color w:val="000000"/>
                <w:kern w:val="0"/>
                <w:sz w:val="18"/>
                <w:szCs w:val="18"/>
                <w:lang w:val="en-US" w:eastAsia="zh-CN"/>
              </w:rPr>
            </w:pPr>
          </w:p>
        </w:tc>
        <w:tc>
          <w:tcPr>
            <w:tcW w:w="1035" w:type="dxa"/>
            <w:tcBorders>
              <w:top w:val="single" w:color="auto" w:sz="4" w:space="0"/>
              <w:left w:val="single" w:color="000000" w:sz="4" w:space="0"/>
              <w:bottom w:val="single" w:color="auto" w:sz="4" w:space="0"/>
              <w:right w:val="single" w:color="000000" w:sz="4" w:space="0"/>
            </w:tcBorders>
            <w:shd w:val="clear" w:color="auto" w:fill="auto"/>
            <w:vAlign w:val="center"/>
          </w:tcPr>
          <w:p w14:paraId="3F5FB856">
            <w:pPr>
              <w:widowControl/>
              <w:spacing w:line="28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生猪定点屠宰厂（场）设置审查</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4E76A20E">
            <w:pPr>
              <w:widowControl/>
              <w:spacing w:line="28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生猪定点屠宰证</w:t>
            </w:r>
          </w:p>
        </w:tc>
        <w:tc>
          <w:tcPr>
            <w:tcW w:w="1486" w:type="dxa"/>
            <w:tcBorders>
              <w:top w:val="single" w:color="auto" w:sz="4" w:space="0"/>
              <w:left w:val="single" w:color="000000" w:sz="4" w:space="0"/>
              <w:bottom w:val="single" w:color="auto" w:sz="4" w:space="0"/>
              <w:right w:val="single" w:color="000000" w:sz="4" w:space="0"/>
            </w:tcBorders>
            <w:shd w:val="clear" w:color="auto" w:fill="auto"/>
            <w:vAlign w:val="center"/>
          </w:tcPr>
          <w:p w14:paraId="63D8DE09">
            <w:pPr>
              <w:widowControl/>
              <w:spacing w:line="28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《生猪屠宰管理条例》</w:t>
            </w:r>
          </w:p>
        </w:tc>
        <w:tc>
          <w:tcPr>
            <w:tcW w:w="976" w:type="dxa"/>
            <w:tcBorders>
              <w:top w:val="single" w:color="auto" w:sz="4" w:space="0"/>
              <w:left w:val="single" w:color="000000" w:sz="4" w:space="0"/>
              <w:bottom w:val="single" w:color="auto" w:sz="4" w:space="0"/>
              <w:right w:val="single" w:color="000000" w:sz="4" w:space="0"/>
            </w:tcBorders>
            <w:shd w:val="clear" w:color="auto" w:fill="auto"/>
            <w:vAlign w:val="center"/>
          </w:tcPr>
          <w:p w14:paraId="1F5D1990">
            <w:pPr>
              <w:widowControl/>
              <w:spacing w:line="280" w:lineRule="exact"/>
              <w:jc w:val="center"/>
              <w:rPr>
                <w:rFonts w:hint="eastAsia"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rPr>
              <w:t>设区的市级人民政府</w:t>
            </w:r>
          </w:p>
        </w:tc>
        <w:tc>
          <w:tcPr>
            <w:tcW w:w="693" w:type="dxa"/>
            <w:tcBorders>
              <w:top w:val="single" w:color="auto" w:sz="4" w:space="0"/>
              <w:left w:val="single" w:color="000000" w:sz="4" w:space="0"/>
              <w:bottom w:val="single" w:color="auto" w:sz="4" w:space="0"/>
              <w:right w:val="single" w:color="000000" w:sz="4" w:space="0"/>
            </w:tcBorders>
            <w:shd w:val="clear" w:color="auto" w:fill="auto"/>
            <w:vAlign w:val="center"/>
          </w:tcPr>
          <w:p w14:paraId="7A237E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shd w:val="clear" w:color="auto" w:fill="auto"/>
            <w:vAlign w:val="center"/>
          </w:tcPr>
          <w:p w14:paraId="6BC9C2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shd w:val="clear" w:color="auto" w:fill="auto"/>
            <w:vAlign w:val="center"/>
          </w:tcPr>
          <w:p w14:paraId="2613E8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shd w:val="clear" w:color="auto" w:fill="auto"/>
            <w:vAlign w:val="center"/>
          </w:tcPr>
          <w:p w14:paraId="4BCB87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shd w:val="clear" w:color="auto" w:fill="auto"/>
            <w:vAlign w:val="center"/>
          </w:tcPr>
          <w:p w14:paraId="1BBFA83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shd w:val="clear" w:color="auto" w:fill="auto"/>
            <w:vAlign w:val="center"/>
          </w:tcPr>
          <w:p w14:paraId="05EAF74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BB589B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6BC1A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458</w:t>
            </w:r>
          </w:p>
        </w:tc>
        <w:tc>
          <w:tcPr>
            <w:tcW w:w="671" w:type="dxa"/>
            <w:tcBorders>
              <w:top w:val="single" w:color="auto" w:sz="4" w:space="0"/>
              <w:left w:val="single" w:color="000000" w:sz="4" w:space="0"/>
              <w:bottom w:val="single" w:color="auto" w:sz="4" w:space="0"/>
              <w:right w:val="single" w:color="000000" w:sz="4" w:space="0"/>
            </w:tcBorders>
            <w:vAlign w:val="center"/>
          </w:tcPr>
          <w:p w14:paraId="75D0FF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3E84E89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70EFD6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C5DF22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经营个人征信业务的征信机构审批</w:t>
            </w:r>
          </w:p>
        </w:tc>
        <w:tc>
          <w:tcPr>
            <w:tcW w:w="693" w:type="dxa"/>
            <w:tcBorders>
              <w:top w:val="single" w:color="auto" w:sz="4" w:space="0"/>
              <w:left w:val="single" w:color="000000" w:sz="4" w:space="0"/>
              <w:bottom w:val="single" w:color="auto" w:sz="4" w:space="0"/>
              <w:right w:val="single" w:color="000000" w:sz="4" w:space="0"/>
            </w:tcBorders>
            <w:vAlign w:val="center"/>
          </w:tcPr>
          <w:p w14:paraId="5DE5AA8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个人征信业务经营许可证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38E5E0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《征信业管理条例》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68F66A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71CEFA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FD89A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95B23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13435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34799A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6D14A6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91F0B43">
        <w:tblPrEx>
          <w:tblCellMar>
            <w:top w:w="0" w:type="dxa"/>
            <w:left w:w="108" w:type="dxa"/>
            <w:bottom w:w="0" w:type="dxa"/>
            <w:right w:w="108" w:type="dxa"/>
          </w:tblCellMar>
        </w:tblPrEx>
        <w:trPr>
          <w:trHeight w:val="278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03D2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459</w:t>
            </w:r>
          </w:p>
        </w:tc>
        <w:tc>
          <w:tcPr>
            <w:tcW w:w="671" w:type="dxa"/>
            <w:tcBorders>
              <w:top w:val="single" w:color="auto" w:sz="4" w:space="0"/>
              <w:left w:val="single" w:color="000000" w:sz="4" w:space="0"/>
              <w:bottom w:val="single" w:color="auto" w:sz="4" w:space="0"/>
              <w:right w:val="single" w:color="000000" w:sz="4" w:space="0"/>
            </w:tcBorders>
            <w:vAlign w:val="center"/>
          </w:tcPr>
          <w:p w14:paraId="51E4C5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4CE20A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1BFA4B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DDBE7D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境外征信机构在境内经营征信业务审批</w:t>
            </w:r>
          </w:p>
        </w:tc>
        <w:tc>
          <w:tcPr>
            <w:tcW w:w="693" w:type="dxa"/>
            <w:tcBorders>
              <w:top w:val="single" w:color="auto" w:sz="4" w:space="0"/>
              <w:left w:val="single" w:color="000000" w:sz="4" w:space="0"/>
              <w:bottom w:val="single" w:color="auto" w:sz="4" w:space="0"/>
              <w:right w:val="single" w:color="000000" w:sz="4" w:space="0"/>
            </w:tcBorders>
            <w:vAlign w:val="center"/>
          </w:tcPr>
          <w:p w14:paraId="0E0CA04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关于境外征信机构在境内经营征信业务批复</w:t>
            </w:r>
          </w:p>
        </w:tc>
        <w:tc>
          <w:tcPr>
            <w:tcW w:w="1486" w:type="dxa"/>
            <w:tcBorders>
              <w:top w:val="single" w:color="auto" w:sz="4" w:space="0"/>
              <w:left w:val="single" w:color="000000" w:sz="4" w:space="0"/>
              <w:bottom w:val="single" w:color="auto" w:sz="4" w:space="0"/>
              <w:right w:val="single" w:color="000000" w:sz="4" w:space="0"/>
            </w:tcBorders>
            <w:vAlign w:val="center"/>
          </w:tcPr>
          <w:p w14:paraId="6D9479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《征信业管理条例》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510BBF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07B138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3D20B1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4AF0B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C96B1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DBEDB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F66920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DCF7FCD">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5E673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460</w:t>
            </w:r>
          </w:p>
        </w:tc>
        <w:tc>
          <w:tcPr>
            <w:tcW w:w="671" w:type="dxa"/>
            <w:tcBorders>
              <w:top w:val="single" w:color="auto" w:sz="4" w:space="0"/>
              <w:left w:val="single" w:color="000000" w:sz="4" w:space="0"/>
              <w:bottom w:val="single" w:color="auto" w:sz="4" w:space="0"/>
              <w:right w:val="single" w:color="000000" w:sz="4" w:space="0"/>
            </w:tcBorders>
            <w:vAlign w:val="center"/>
          </w:tcPr>
          <w:p w14:paraId="3D9E540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1D9AB9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3E4A81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F1A3C8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银行卡清算机构准入</w:t>
            </w:r>
          </w:p>
        </w:tc>
        <w:tc>
          <w:tcPr>
            <w:tcW w:w="693" w:type="dxa"/>
            <w:tcBorders>
              <w:top w:val="single" w:color="auto" w:sz="4" w:space="0"/>
              <w:left w:val="single" w:color="000000" w:sz="4" w:space="0"/>
              <w:bottom w:val="single" w:color="auto" w:sz="4" w:space="0"/>
              <w:right w:val="single" w:color="000000" w:sz="4" w:space="0"/>
            </w:tcBorders>
            <w:vAlign w:val="center"/>
          </w:tcPr>
          <w:p w14:paraId="5280D23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银行卡清算业务许可证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65CC30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《国务院关于实施银行卡清算机构准入管理的决定》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60E208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461FA8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5EFE9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00E7EB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3BB77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23E232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010451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F23DA2B">
        <w:tblPrEx>
          <w:tblCellMar>
            <w:top w:w="0" w:type="dxa"/>
            <w:left w:w="108" w:type="dxa"/>
            <w:bottom w:w="0" w:type="dxa"/>
            <w:right w:w="108" w:type="dxa"/>
          </w:tblCellMar>
        </w:tblPrEx>
        <w:trPr>
          <w:trHeight w:val="155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3F598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461</w:t>
            </w:r>
          </w:p>
        </w:tc>
        <w:tc>
          <w:tcPr>
            <w:tcW w:w="671" w:type="dxa"/>
            <w:tcBorders>
              <w:top w:val="single" w:color="auto" w:sz="4" w:space="0"/>
              <w:left w:val="single" w:color="000000" w:sz="4" w:space="0"/>
              <w:bottom w:val="single" w:color="auto" w:sz="4" w:space="0"/>
              <w:right w:val="single" w:color="000000" w:sz="4" w:space="0"/>
            </w:tcBorders>
            <w:vAlign w:val="center"/>
          </w:tcPr>
          <w:p w14:paraId="14A47F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3639FD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333548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EEA1A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银行间债券市场结算代理人审批</w:t>
            </w:r>
          </w:p>
        </w:tc>
        <w:tc>
          <w:tcPr>
            <w:tcW w:w="693" w:type="dxa"/>
            <w:tcBorders>
              <w:top w:val="single" w:color="auto" w:sz="4" w:space="0"/>
              <w:left w:val="single" w:color="000000" w:sz="4" w:space="0"/>
              <w:bottom w:val="single" w:color="auto" w:sz="4" w:space="0"/>
              <w:right w:val="single" w:color="000000" w:sz="4" w:space="0"/>
            </w:tcBorders>
            <w:vAlign w:val="center"/>
          </w:tcPr>
          <w:p w14:paraId="29191A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批复</w:t>
            </w:r>
          </w:p>
        </w:tc>
        <w:tc>
          <w:tcPr>
            <w:tcW w:w="1486" w:type="dxa"/>
            <w:tcBorders>
              <w:top w:val="single" w:color="auto" w:sz="4" w:space="0"/>
              <w:left w:val="single" w:color="000000" w:sz="4" w:space="0"/>
              <w:bottom w:val="single" w:color="auto" w:sz="4" w:space="0"/>
              <w:right w:val="single" w:color="000000" w:sz="4" w:space="0"/>
            </w:tcBorders>
            <w:vAlign w:val="center"/>
          </w:tcPr>
          <w:p w14:paraId="7DF24DC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32A8F9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701C0C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5303B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3CDDA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38DCA2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CB74E6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4FE22C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69AACDA">
        <w:tblPrEx>
          <w:tblCellMar>
            <w:top w:w="0" w:type="dxa"/>
            <w:left w:w="108" w:type="dxa"/>
            <w:bottom w:w="0" w:type="dxa"/>
            <w:right w:w="108" w:type="dxa"/>
          </w:tblCellMar>
        </w:tblPrEx>
        <w:trPr>
          <w:trHeight w:val="144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B47DA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462</w:t>
            </w:r>
          </w:p>
        </w:tc>
        <w:tc>
          <w:tcPr>
            <w:tcW w:w="671" w:type="dxa"/>
            <w:tcBorders>
              <w:top w:val="single" w:color="auto" w:sz="4" w:space="0"/>
              <w:left w:val="single" w:color="000000" w:sz="4" w:space="0"/>
              <w:bottom w:val="single" w:color="auto" w:sz="4" w:space="0"/>
              <w:right w:val="single" w:color="000000" w:sz="4" w:space="0"/>
            </w:tcBorders>
            <w:vAlign w:val="center"/>
          </w:tcPr>
          <w:p w14:paraId="22252D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715070F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6F3691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32635F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银行间债券市场做市商审批</w:t>
            </w:r>
          </w:p>
        </w:tc>
        <w:tc>
          <w:tcPr>
            <w:tcW w:w="693" w:type="dxa"/>
            <w:tcBorders>
              <w:top w:val="single" w:color="auto" w:sz="4" w:space="0"/>
              <w:left w:val="single" w:color="000000" w:sz="4" w:space="0"/>
              <w:bottom w:val="single" w:color="auto" w:sz="4" w:space="0"/>
              <w:right w:val="single" w:color="000000" w:sz="4" w:space="0"/>
            </w:tcBorders>
            <w:vAlign w:val="center"/>
          </w:tcPr>
          <w:p w14:paraId="131773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批复</w:t>
            </w:r>
          </w:p>
        </w:tc>
        <w:tc>
          <w:tcPr>
            <w:tcW w:w="1486" w:type="dxa"/>
            <w:tcBorders>
              <w:top w:val="single" w:color="auto" w:sz="4" w:space="0"/>
              <w:left w:val="single" w:color="000000" w:sz="4" w:space="0"/>
              <w:bottom w:val="single" w:color="auto" w:sz="4" w:space="0"/>
              <w:right w:val="single" w:color="000000" w:sz="4" w:space="0"/>
            </w:tcBorders>
            <w:vAlign w:val="center"/>
          </w:tcPr>
          <w:p w14:paraId="0222B8E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0B840D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14710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8A130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35E0A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EA478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BF32D3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74B47F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6EE70D3">
        <w:tblPrEx>
          <w:tblCellMar>
            <w:top w:w="0" w:type="dxa"/>
            <w:left w:w="108" w:type="dxa"/>
            <w:bottom w:w="0" w:type="dxa"/>
            <w:right w:w="108" w:type="dxa"/>
          </w:tblCellMar>
        </w:tblPrEx>
        <w:trPr>
          <w:trHeight w:val="161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5304E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463</w:t>
            </w:r>
          </w:p>
        </w:tc>
        <w:tc>
          <w:tcPr>
            <w:tcW w:w="671" w:type="dxa"/>
            <w:tcBorders>
              <w:top w:val="single" w:color="auto" w:sz="4" w:space="0"/>
              <w:left w:val="single" w:color="000000" w:sz="4" w:space="0"/>
              <w:bottom w:val="single" w:color="auto" w:sz="4" w:space="0"/>
              <w:right w:val="single" w:color="000000" w:sz="4" w:space="0"/>
            </w:tcBorders>
            <w:vAlign w:val="center"/>
          </w:tcPr>
          <w:p w14:paraId="01AA1C1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4468C36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5C237F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84A28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国库集中支付代理银行资格认定</w:t>
            </w:r>
          </w:p>
        </w:tc>
        <w:tc>
          <w:tcPr>
            <w:tcW w:w="693" w:type="dxa"/>
            <w:tcBorders>
              <w:top w:val="single" w:color="auto" w:sz="4" w:space="0"/>
              <w:left w:val="single" w:color="000000" w:sz="4" w:space="0"/>
              <w:bottom w:val="single" w:color="auto" w:sz="4" w:space="0"/>
              <w:right w:val="single" w:color="000000" w:sz="4" w:space="0"/>
            </w:tcBorders>
            <w:vAlign w:val="center"/>
          </w:tcPr>
          <w:p w14:paraId="3AD5D0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准予行政许可决定书</w:t>
            </w:r>
          </w:p>
        </w:tc>
        <w:tc>
          <w:tcPr>
            <w:tcW w:w="1486" w:type="dxa"/>
            <w:tcBorders>
              <w:top w:val="single" w:color="auto" w:sz="4" w:space="0"/>
              <w:left w:val="single" w:color="000000" w:sz="4" w:space="0"/>
              <w:bottom w:val="single" w:color="auto" w:sz="4" w:space="0"/>
              <w:right w:val="single" w:color="000000" w:sz="4" w:space="0"/>
            </w:tcBorders>
            <w:vAlign w:val="center"/>
          </w:tcPr>
          <w:p w14:paraId="68D4EE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1342F15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53B883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D7454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1B4A9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47F9F7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02DD95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71C27A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3197A9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B4CB8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464</w:t>
            </w:r>
          </w:p>
        </w:tc>
        <w:tc>
          <w:tcPr>
            <w:tcW w:w="671" w:type="dxa"/>
            <w:tcBorders>
              <w:top w:val="single" w:color="auto" w:sz="4" w:space="0"/>
              <w:left w:val="single" w:color="000000" w:sz="4" w:space="0"/>
              <w:bottom w:val="single" w:color="auto" w:sz="4" w:space="0"/>
              <w:right w:val="single" w:color="000000" w:sz="4" w:space="0"/>
            </w:tcBorders>
            <w:vAlign w:val="center"/>
          </w:tcPr>
          <w:p w14:paraId="4939186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629C311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512600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82466E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进入全国银行间债券市场备案</w:t>
            </w:r>
          </w:p>
        </w:tc>
        <w:tc>
          <w:tcPr>
            <w:tcW w:w="693" w:type="dxa"/>
            <w:tcBorders>
              <w:top w:val="single" w:color="auto" w:sz="4" w:space="0"/>
              <w:left w:val="single" w:color="000000" w:sz="4" w:space="0"/>
              <w:bottom w:val="single" w:color="auto" w:sz="4" w:space="0"/>
              <w:right w:val="single" w:color="000000" w:sz="4" w:space="0"/>
            </w:tcBorders>
            <w:vAlign w:val="center"/>
          </w:tcPr>
          <w:p w14:paraId="68C6E2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备案通知书</w:t>
            </w:r>
          </w:p>
        </w:tc>
        <w:tc>
          <w:tcPr>
            <w:tcW w:w="1486" w:type="dxa"/>
            <w:tcBorders>
              <w:top w:val="single" w:color="auto" w:sz="4" w:space="0"/>
              <w:left w:val="single" w:color="000000" w:sz="4" w:space="0"/>
              <w:bottom w:val="single" w:color="auto" w:sz="4" w:space="0"/>
              <w:right w:val="single" w:color="000000" w:sz="4" w:space="0"/>
            </w:tcBorders>
            <w:vAlign w:val="center"/>
          </w:tcPr>
          <w:p w14:paraId="13B0B2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32C7248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42436E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21081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76C6D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5C34F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0E99AD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4EB344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E04ACE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C19BF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465</w:t>
            </w:r>
          </w:p>
        </w:tc>
        <w:tc>
          <w:tcPr>
            <w:tcW w:w="671" w:type="dxa"/>
            <w:tcBorders>
              <w:top w:val="single" w:color="auto" w:sz="4" w:space="0"/>
              <w:left w:val="single" w:color="000000" w:sz="4" w:space="0"/>
              <w:bottom w:val="single" w:color="auto" w:sz="4" w:space="0"/>
              <w:right w:val="single" w:color="000000" w:sz="4" w:space="0"/>
            </w:tcBorders>
            <w:vAlign w:val="center"/>
          </w:tcPr>
          <w:p w14:paraId="6FAD34F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w:t>
            </w:r>
          </w:p>
        </w:tc>
        <w:tc>
          <w:tcPr>
            <w:tcW w:w="594" w:type="dxa"/>
            <w:tcBorders>
              <w:top w:val="single" w:color="auto" w:sz="4" w:space="0"/>
              <w:left w:val="single" w:color="000000" w:sz="4" w:space="0"/>
              <w:bottom w:val="single" w:color="auto" w:sz="4" w:space="0"/>
              <w:right w:val="single" w:color="000000" w:sz="4" w:space="0"/>
            </w:tcBorders>
            <w:vAlign w:val="center"/>
          </w:tcPr>
          <w:p w14:paraId="3751CC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人</w:t>
            </w:r>
            <w:r>
              <w:rPr>
                <w:rFonts w:hint="eastAsia" w:ascii="仿宋_GB2312" w:hAnsi="仿宋_GB2312" w:eastAsia="仿宋_GB2312" w:cs="仿宋_GB2312"/>
                <w:color w:val="000000"/>
                <w:kern w:val="0"/>
                <w:sz w:val="18"/>
                <w:szCs w:val="18"/>
                <w:lang w:eastAsia="zh-CN"/>
              </w:rPr>
              <w:t>民银</w:t>
            </w:r>
            <w:r>
              <w:rPr>
                <w:rFonts w:hint="eastAsia" w:ascii="仿宋_GB2312" w:hAnsi="仿宋_GB2312" w:eastAsia="仿宋_GB2312" w:cs="仿宋_GB2312"/>
                <w:color w:val="000000"/>
                <w:kern w:val="0"/>
                <w:sz w:val="18"/>
                <w:szCs w:val="18"/>
              </w:rPr>
              <w:t>行太原中心支行</w:t>
            </w:r>
          </w:p>
        </w:tc>
        <w:tc>
          <w:tcPr>
            <w:tcW w:w="620" w:type="dxa"/>
            <w:tcBorders>
              <w:top w:val="single" w:color="auto" w:sz="4" w:space="0"/>
              <w:left w:val="single" w:color="000000" w:sz="4" w:space="0"/>
              <w:bottom w:val="single" w:color="auto" w:sz="4" w:space="0"/>
              <w:right w:val="single" w:color="000000" w:sz="4" w:space="0"/>
            </w:tcBorders>
            <w:vAlign w:val="center"/>
          </w:tcPr>
          <w:p w14:paraId="29FB2D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5FDDB2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支付业务许可证核发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5CA1C9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支付业务许可证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CD0417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《中华人民共和国中国人民银行法》</w:t>
            </w:r>
          </w:p>
        </w:tc>
        <w:tc>
          <w:tcPr>
            <w:tcW w:w="976" w:type="dxa"/>
            <w:tcBorders>
              <w:top w:val="single" w:color="auto" w:sz="4" w:space="0"/>
              <w:left w:val="single" w:color="000000" w:sz="4" w:space="0"/>
              <w:bottom w:val="single" w:color="auto" w:sz="4" w:space="0"/>
              <w:right w:val="single" w:color="000000" w:sz="4" w:space="0"/>
            </w:tcBorders>
            <w:vAlign w:val="center"/>
          </w:tcPr>
          <w:p w14:paraId="6D4C330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中国人民银行总行</w:t>
            </w:r>
          </w:p>
        </w:tc>
        <w:tc>
          <w:tcPr>
            <w:tcW w:w="693" w:type="dxa"/>
            <w:tcBorders>
              <w:top w:val="single" w:color="auto" w:sz="4" w:space="0"/>
              <w:left w:val="single" w:color="000000" w:sz="4" w:space="0"/>
              <w:bottom w:val="single" w:color="auto" w:sz="4" w:space="0"/>
              <w:right w:val="single" w:color="000000" w:sz="4" w:space="0"/>
            </w:tcBorders>
            <w:vAlign w:val="center"/>
          </w:tcPr>
          <w:p w14:paraId="7C93E7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7239E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E2C8B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0DB80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59FC8DC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9ACBD2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03F255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F6CB6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466</w:t>
            </w:r>
          </w:p>
        </w:tc>
        <w:tc>
          <w:tcPr>
            <w:tcW w:w="671" w:type="dxa"/>
            <w:tcBorders>
              <w:top w:val="single" w:color="auto" w:sz="4" w:space="0"/>
              <w:left w:val="single" w:color="000000" w:sz="4" w:space="0"/>
              <w:bottom w:val="single" w:color="auto" w:sz="4" w:space="0"/>
              <w:right w:val="single" w:color="000000" w:sz="4" w:space="0"/>
            </w:tcBorders>
            <w:vAlign w:val="center"/>
          </w:tcPr>
          <w:p w14:paraId="6687DEE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vAlign w:val="center"/>
          </w:tcPr>
          <w:p w14:paraId="48A3E4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3779AB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678967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设立认证机构（风险等级高）审批</w:t>
            </w:r>
          </w:p>
        </w:tc>
        <w:tc>
          <w:tcPr>
            <w:tcW w:w="693" w:type="dxa"/>
            <w:tcBorders>
              <w:top w:val="single" w:color="auto" w:sz="4" w:space="0"/>
              <w:left w:val="single" w:color="000000" w:sz="4" w:space="0"/>
              <w:bottom w:val="single" w:color="auto" w:sz="4" w:space="0"/>
              <w:right w:val="single" w:color="000000" w:sz="4" w:space="0"/>
            </w:tcBorders>
            <w:vAlign w:val="center"/>
          </w:tcPr>
          <w:p w14:paraId="1F4C26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认证机构批准书</w:t>
            </w:r>
          </w:p>
        </w:tc>
        <w:tc>
          <w:tcPr>
            <w:tcW w:w="1486" w:type="dxa"/>
            <w:tcBorders>
              <w:top w:val="single" w:color="auto" w:sz="4" w:space="0"/>
              <w:left w:val="single" w:color="000000" w:sz="4" w:space="0"/>
              <w:bottom w:val="single" w:color="auto" w:sz="4" w:space="0"/>
              <w:right w:val="single" w:color="000000" w:sz="4" w:space="0"/>
            </w:tcBorders>
            <w:vAlign w:val="center"/>
          </w:tcPr>
          <w:p w14:paraId="4F58C4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《中华人民共和国认证认可条例》</w:t>
            </w:r>
          </w:p>
        </w:tc>
        <w:tc>
          <w:tcPr>
            <w:tcW w:w="976" w:type="dxa"/>
            <w:tcBorders>
              <w:top w:val="single" w:color="auto" w:sz="4" w:space="0"/>
              <w:left w:val="single" w:color="000000" w:sz="4" w:space="0"/>
              <w:bottom w:val="single" w:color="auto" w:sz="4" w:space="0"/>
              <w:right w:val="single" w:color="000000" w:sz="4" w:space="0"/>
            </w:tcBorders>
            <w:vAlign w:val="center"/>
          </w:tcPr>
          <w:p w14:paraId="1B148C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693" w:type="dxa"/>
            <w:tcBorders>
              <w:top w:val="single" w:color="auto" w:sz="4" w:space="0"/>
              <w:left w:val="single" w:color="000000" w:sz="4" w:space="0"/>
              <w:bottom w:val="single" w:color="auto" w:sz="4" w:space="0"/>
              <w:right w:val="single" w:color="000000" w:sz="4" w:space="0"/>
            </w:tcBorders>
            <w:vAlign w:val="center"/>
          </w:tcPr>
          <w:p w14:paraId="0C9582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2DF77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03757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CA4F4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191CB7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214664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98DA4E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6CB7E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467</w:t>
            </w:r>
          </w:p>
        </w:tc>
        <w:tc>
          <w:tcPr>
            <w:tcW w:w="671" w:type="dxa"/>
            <w:tcBorders>
              <w:top w:val="single" w:color="auto" w:sz="4" w:space="0"/>
              <w:left w:val="single" w:color="000000" w:sz="4" w:space="0"/>
              <w:bottom w:val="single" w:color="auto" w:sz="4" w:space="0"/>
              <w:right w:val="single" w:color="000000" w:sz="4" w:space="0"/>
            </w:tcBorders>
            <w:vAlign w:val="center"/>
          </w:tcPr>
          <w:p w14:paraId="627254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vAlign w:val="center"/>
          </w:tcPr>
          <w:p w14:paraId="78681A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67E561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CB371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从事强制性认证以及相关活动的认证机构指定</w:t>
            </w:r>
          </w:p>
        </w:tc>
        <w:tc>
          <w:tcPr>
            <w:tcW w:w="693" w:type="dxa"/>
            <w:tcBorders>
              <w:top w:val="single" w:color="auto" w:sz="4" w:space="0"/>
              <w:left w:val="single" w:color="000000" w:sz="4" w:space="0"/>
              <w:bottom w:val="single" w:color="auto" w:sz="4" w:space="0"/>
              <w:right w:val="single" w:color="000000" w:sz="4" w:space="0"/>
            </w:tcBorders>
            <w:vAlign w:val="center"/>
          </w:tcPr>
          <w:p w14:paraId="2865D6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7C52ED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《中华人民共和国认证认可条例》</w:t>
            </w:r>
          </w:p>
        </w:tc>
        <w:tc>
          <w:tcPr>
            <w:tcW w:w="976" w:type="dxa"/>
            <w:tcBorders>
              <w:top w:val="single" w:color="auto" w:sz="4" w:space="0"/>
              <w:left w:val="single" w:color="000000" w:sz="4" w:space="0"/>
              <w:bottom w:val="single" w:color="auto" w:sz="4" w:space="0"/>
              <w:right w:val="single" w:color="000000" w:sz="4" w:space="0"/>
            </w:tcBorders>
            <w:vAlign w:val="center"/>
          </w:tcPr>
          <w:p w14:paraId="691F67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693" w:type="dxa"/>
            <w:tcBorders>
              <w:top w:val="single" w:color="auto" w:sz="4" w:space="0"/>
              <w:left w:val="single" w:color="000000" w:sz="4" w:space="0"/>
              <w:bottom w:val="single" w:color="auto" w:sz="4" w:space="0"/>
              <w:right w:val="single" w:color="000000" w:sz="4" w:space="0"/>
            </w:tcBorders>
            <w:vAlign w:val="center"/>
          </w:tcPr>
          <w:p w14:paraId="16558F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E4DB1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BDC77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710AA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ACFC58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A6ABBA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EEC9401">
        <w:tblPrEx>
          <w:tblCellMar>
            <w:top w:w="0" w:type="dxa"/>
            <w:left w:w="108" w:type="dxa"/>
            <w:bottom w:w="0" w:type="dxa"/>
            <w:right w:w="108" w:type="dxa"/>
          </w:tblCellMar>
        </w:tblPrEx>
        <w:trPr>
          <w:trHeight w:val="347"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766F9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468</w:t>
            </w:r>
          </w:p>
        </w:tc>
        <w:tc>
          <w:tcPr>
            <w:tcW w:w="671" w:type="dxa"/>
            <w:tcBorders>
              <w:top w:val="single" w:color="auto" w:sz="4" w:space="0"/>
              <w:left w:val="single" w:color="000000" w:sz="4" w:space="0"/>
              <w:bottom w:val="single" w:color="auto" w:sz="4" w:space="0"/>
              <w:right w:val="single" w:color="000000" w:sz="4" w:space="0"/>
            </w:tcBorders>
            <w:vAlign w:val="center"/>
          </w:tcPr>
          <w:p w14:paraId="67612EB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594" w:type="dxa"/>
            <w:tcBorders>
              <w:top w:val="single" w:color="auto" w:sz="4" w:space="0"/>
              <w:left w:val="single" w:color="000000" w:sz="4" w:space="0"/>
              <w:bottom w:val="single" w:color="auto" w:sz="4" w:space="0"/>
              <w:right w:val="single" w:color="000000" w:sz="4" w:space="0"/>
            </w:tcBorders>
            <w:vAlign w:val="center"/>
          </w:tcPr>
          <w:p w14:paraId="6C17B59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省市场监管局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2A3149E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CC2545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从事强制性认证以及相关活动的实验室指定</w:t>
            </w:r>
          </w:p>
        </w:tc>
        <w:tc>
          <w:tcPr>
            <w:tcW w:w="693" w:type="dxa"/>
            <w:tcBorders>
              <w:top w:val="single" w:color="auto" w:sz="4" w:space="0"/>
              <w:left w:val="single" w:color="000000" w:sz="4" w:space="0"/>
              <w:bottom w:val="single" w:color="auto" w:sz="4" w:space="0"/>
              <w:right w:val="single" w:color="000000" w:sz="4" w:space="0"/>
            </w:tcBorders>
            <w:vAlign w:val="center"/>
          </w:tcPr>
          <w:p w14:paraId="0B99EF1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3BC1605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《中华人民共和国认证认可条例》</w:t>
            </w:r>
          </w:p>
        </w:tc>
        <w:tc>
          <w:tcPr>
            <w:tcW w:w="976" w:type="dxa"/>
            <w:tcBorders>
              <w:top w:val="single" w:color="auto" w:sz="4" w:space="0"/>
              <w:left w:val="single" w:color="000000" w:sz="4" w:space="0"/>
              <w:bottom w:val="single" w:color="auto" w:sz="4" w:space="0"/>
              <w:right w:val="single" w:color="000000" w:sz="4" w:space="0"/>
            </w:tcBorders>
            <w:vAlign w:val="center"/>
          </w:tcPr>
          <w:p w14:paraId="572AA33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市场监管总局</w:t>
            </w:r>
          </w:p>
        </w:tc>
        <w:tc>
          <w:tcPr>
            <w:tcW w:w="693" w:type="dxa"/>
            <w:tcBorders>
              <w:top w:val="single" w:color="auto" w:sz="4" w:space="0"/>
              <w:left w:val="single" w:color="000000" w:sz="4" w:space="0"/>
              <w:bottom w:val="single" w:color="auto" w:sz="4" w:space="0"/>
              <w:right w:val="single" w:color="000000" w:sz="4" w:space="0"/>
            </w:tcBorders>
            <w:vAlign w:val="center"/>
          </w:tcPr>
          <w:p w14:paraId="4247BCF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D5D84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081C9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87922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DF8D7E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03BB67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49A50C6">
        <w:tblPrEx>
          <w:tblCellMar>
            <w:top w:w="0" w:type="dxa"/>
            <w:left w:w="108" w:type="dxa"/>
            <w:bottom w:w="0" w:type="dxa"/>
            <w:right w:w="108" w:type="dxa"/>
          </w:tblCellMar>
        </w:tblPrEx>
        <w:trPr>
          <w:trHeight w:val="22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1A6BC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469</w:t>
            </w:r>
          </w:p>
        </w:tc>
        <w:tc>
          <w:tcPr>
            <w:tcW w:w="671" w:type="dxa"/>
            <w:tcBorders>
              <w:top w:val="single" w:color="auto" w:sz="4" w:space="0"/>
              <w:left w:val="single" w:color="000000" w:sz="4" w:space="0"/>
              <w:bottom w:val="single" w:color="auto" w:sz="4" w:space="0"/>
              <w:right w:val="single" w:color="000000" w:sz="4" w:space="0"/>
            </w:tcBorders>
            <w:vAlign w:val="center"/>
          </w:tcPr>
          <w:p w14:paraId="279138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国家网信办</w:t>
            </w:r>
          </w:p>
        </w:tc>
        <w:tc>
          <w:tcPr>
            <w:tcW w:w="594" w:type="dxa"/>
            <w:tcBorders>
              <w:top w:val="single" w:color="auto" w:sz="4" w:space="0"/>
              <w:left w:val="single" w:color="000000" w:sz="4" w:space="0"/>
              <w:bottom w:val="single" w:color="auto" w:sz="4" w:space="0"/>
              <w:right w:val="single" w:color="000000" w:sz="4" w:space="0"/>
            </w:tcBorders>
            <w:vAlign w:val="center"/>
          </w:tcPr>
          <w:p w14:paraId="50ACE9E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省网信办</w:t>
            </w:r>
          </w:p>
        </w:tc>
        <w:tc>
          <w:tcPr>
            <w:tcW w:w="620" w:type="dxa"/>
            <w:tcBorders>
              <w:top w:val="single" w:color="auto" w:sz="4" w:space="0"/>
              <w:left w:val="single" w:color="000000" w:sz="4" w:space="0"/>
              <w:bottom w:val="single" w:color="auto" w:sz="4" w:space="0"/>
              <w:right w:val="single" w:color="000000" w:sz="4" w:space="0"/>
            </w:tcBorders>
            <w:vAlign w:val="center"/>
          </w:tcPr>
          <w:p w14:paraId="546D08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F034D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互联网新闻信息服务许可</w:t>
            </w:r>
          </w:p>
        </w:tc>
        <w:tc>
          <w:tcPr>
            <w:tcW w:w="693" w:type="dxa"/>
            <w:tcBorders>
              <w:top w:val="single" w:color="auto" w:sz="4" w:space="0"/>
              <w:left w:val="single" w:color="000000" w:sz="4" w:space="0"/>
              <w:bottom w:val="single" w:color="auto" w:sz="4" w:space="0"/>
              <w:right w:val="single" w:color="000000" w:sz="4" w:space="0"/>
            </w:tcBorders>
            <w:vAlign w:val="center"/>
          </w:tcPr>
          <w:p w14:paraId="0B0CA3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互联网新闻信息服务许可证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3BC37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《互联网信息服务管理办法》</w:t>
            </w:r>
          </w:p>
        </w:tc>
        <w:tc>
          <w:tcPr>
            <w:tcW w:w="976" w:type="dxa"/>
            <w:tcBorders>
              <w:top w:val="single" w:color="auto" w:sz="4" w:space="0"/>
              <w:left w:val="single" w:color="000000" w:sz="4" w:space="0"/>
              <w:bottom w:val="single" w:color="auto" w:sz="4" w:space="0"/>
              <w:right w:val="single" w:color="000000" w:sz="4" w:space="0"/>
            </w:tcBorders>
            <w:vAlign w:val="center"/>
          </w:tcPr>
          <w:p w14:paraId="3B2ABC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国家网信办；省网信办</w:t>
            </w:r>
          </w:p>
        </w:tc>
        <w:tc>
          <w:tcPr>
            <w:tcW w:w="693" w:type="dxa"/>
            <w:tcBorders>
              <w:top w:val="single" w:color="auto" w:sz="4" w:space="0"/>
              <w:left w:val="single" w:color="000000" w:sz="4" w:space="0"/>
              <w:bottom w:val="single" w:color="auto" w:sz="4" w:space="0"/>
              <w:right w:val="single" w:color="000000" w:sz="4" w:space="0"/>
            </w:tcBorders>
            <w:vAlign w:val="center"/>
          </w:tcPr>
          <w:p w14:paraId="0C9B98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78D36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08C78D9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E16F8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0EE5C3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4E3E93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B6D9CAD">
        <w:tblPrEx>
          <w:tblCellMar>
            <w:top w:w="0" w:type="dxa"/>
            <w:left w:w="108" w:type="dxa"/>
            <w:bottom w:w="0" w:type="dxa"/>
            <w:right w:w="108" w:type="dxa"/>
          </w:tblCellMar>
        </w:tblPrEx>
        <w:trPr>
          <w:trHeight w:val="42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91B91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470</w:t>
            </w:r>
          </w:p>
        </w:tc>
        <w:tc>
          <w:tcPr>
            <w:tcW w:w="671" w:type="dxa"/>
            <w:tcBorders>
              <w:top w:val="single" w:color="auto" w:sz="4" w:space="0"/>
              <w:left w:val="single" w:color="000000" w:sz="4" w:space="0"/>
              <w:bottom w:val="single" w:color="auto" w:sz="4" w:space="0"/>
              <w:right w:val="single" w:color="000000" w:sz="4" w:space="0"/>
            </w:tcBorders>
            <w:vAlign w:val="center"/>
          </w:tcPr>
          <w:p w14:paraId="4FA1D6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国家网信办</w:t>
            </w:r>
          </w:p>
        </w:tc>
        <w:tc>
          <w:tcPr>
            <w:tcW w:w="594" w:type="dxa"/>
            <w:tcBorders>
              <w:top w:val="single" w:color="auto" w:sz="4" w:space="0"/>
              <w:left w:val="single" w:color="000000" w:sz="4" w:space="0"/>
              <w:bottom w:val="single" w:color="auto" w:sz="4" w:space="0"/>
              <w:right w:val="single" w:color="000000" w:sz="4" w:space="0"/>
            </w:tcBorders>
            <w:vAlign w:val="center"/>
          </w:tcPr>
          <w:p w14:paraId="2749AA5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省网信办</w:t>
            </w:r>
          </w:p>
        </w:tc>
        <w:tc>
          <w:tcPr>
            <w:tcW w:w="620" w:type="dxa"/>
            <w:tcBorders>
              <w:top w:val="single" w:color="auto" w:sz="4" w:space="0"/>
              <w:left w:val="single" w:color="000000" w:sz="4" w:space="0"/>
              <w:bottom w:val="single" w:color="auto" w:sz="4" w:space="0"/>
              <w:right w:val="single" w:color="000000" w:sz="4" w:space="0"/>
            </w:tcBorders>
            <w:vAlign w:val="center"/>
          </w:tcPr>
          <w:p w14:paraId="4D1360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30B2ED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外国机构在中国境内提供金融信息的服务业务审批</w:t>
            </w:r>
          </w:p>
        </w:tc>
        <w:tc>
          <w:tcPr>
            <w:tcW w:w="693" w:type="dxa"/>
            <w:tcBorders>
              <w:top w:val="single" w:color="auto" w:sz="4" w:space="0"/>
              <w:left w:val="single" w:color="000000" w:sz="4" w:space="0"/>
              <w:bottom w:val="single" w:color="auto" w:sz="4" w:space="0"/>
              <w:right w:val="single" w:color="000000" w:sz="4" w:space="0"/>
            </w:tcBorders>
            <w:vAlign w:val="center"/>
          </w:tcPr>
          <w:p w14:paraId="46AD969D">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外国机构在中国境内提供金融信息许可证、外国机构在中国境内投资设立企业提供金融信息服务许可证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405BB1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2DF2FA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国家网信办</w:t>
            </w:r>
          </w:p>
        </w:tc>
        <w:tc>
          <w:tcPr>
            <w:tcW w:w="693" w:type="dxa"/>
            <w:tcBorders>
              <w:top w:val="single" w:color="auto" w:sz="4" w:space="0"/>
              <w:left w:val="single" w:color="000000" w:sz="4" w:space="0"/>
              <w:bottom w:val="single" w:color="auto" w:sz="4" w:space="0"/>
              <w:right w:val="single" w:color="000000" w:sz="4" w:space="0"/>
            </w:tcBorders>
            <w:vAlign w:val="center"/>
          </w:tcPr>
          <w:p w14:paraId="6167DA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112C5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05E667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428B4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618EC8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0858A1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1DAC55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559382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471</w:t>
            </w:r>
          </w:p>
        </w:tc>
        <w:tc>
          <w:tcPr>
            <w:tcW w:w="671" w:type="dxa"/>
            <w:tcBorders>
              <w:top w:val="single" w:color="auto" w:sz="4" w:space="0"/>
              <w:left w:val="single" w:color="000000" w:sz="4" w:space="0"/>
              <w:bottom w:val="single" w:color="auto" w:sz="4" w:space="0"/>
              <w:right w:val="single" w:color="000000" w:sz="4" w:space="0"/>
            </w:tcBorders>
            <w:vAlign w:val="center"/>
          </w:tcPr>
          <w:p w14:paraId="33D3A0A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1FC0210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2F5EC8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71E1BD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中资银行业金融机构及其分支机构设立、变更、终止以及业务范围审批</w:t>
            </w:r>
          </w:p>
        </w:tc>
        <w:tc>
          <w:tcPr>
            <w:tcW w:w="693" w:type="dxa"/>
            <w:tcBorders>
              <w:top w:val="single" w:color="auto" w:sz="4" w:space="0"/>
              <w:left w:val="single" w:color="000000" w:sz="4" w:space="0"/>
              <w:bottom w:val="single" w:color="auto" w:sz="4" w:space="0"/>
              <w:right w:val="single" w:color="000000" w:sz="4" w:space="0"/>
            </w:tcBorders>
            <w:vAlign w:val="center"/>
          </w:tcPr>
          <w:p w14:paraId="1C8150D5">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1.机构设立类：金融许可证</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2.变更名称、住所：金融许可证（换发）</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3.其他：批准文件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2FA83E4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《中华人民共和国商业银行法》</w:t>
            </w:r>
          </w:p>
        </w:tc>
        <w:tc>
          <w:tcPr>
            <w:tcW w:w="976" w:type="dxa"/>
            <w:tcBorders>
              <w:top w:val="single" w:color="auto" w:sz="4" w:space="0"/>
              <w:left w:val="single" w:color="000000" w:sz="4" w:space="0"/>
              <w:bottom w:val="single" w:color="auto" w:sz="4" w:space="0"/>
              <w:right w:val="single" w:color="000000" w:sz="4" w:space="0"/>
            </w:tcBorders>
            <w:vAlign w:val="center"/>
          </w:tcPr>
          <w:p w14:paraId="5238BF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7D261C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E069E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1BC54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3313A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41F332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0C5B35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3A639C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3A378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472</w:t>
            </w:r>
          </w:p>
        </w:tc>
        <w:tc>
          <w:tcPr>
            <w:tcW w:w="671" w:type="dxa"/>
            <w:tcBorders>
              <w:top w:val="single" w:color="auto" w:sz="4" w:space="0"/>
              <w:left w:val="single" w:color="000000" w:sz="4" w:space="0"/>
              <w:bottom w:val="single" w:color="auto" w:sz="4" w:space="0"/>
              <w:right w:val="single" w:color="000000" w:sz="4" w:space="0"/>
            </w:tcBorders>
            <w:vAlign w:val="center"/>
          </w:tcPr>
          <w:p w14:paraId="683CA4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136C01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364506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0CC8ED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中资银行业金融机构董事和高级管理人员任职资格核准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17C91D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753C05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《中华人民共和国商业银行法》</w:t>
            </w:r>
          </w:p>
        </w:tc>
        <w:tc>
          <w:tcPr>
            <w:tcW w:w="976" w:type="dxa"/>
            <w:tcBorders>
              <w:top w:val="single" w:color="auto" w:sz="4" w:space="0"/>
              <w:left w:val="single" w:color="000000" w:sz="4" w:space="0"/>
              <w:bottom w:val="single" w:color="auto" w:sz="4" w:space="0"/>
              <w:right w:val="single" w:color="000000" w:sz="4" w:space="0"/>
            </w:tcBorders>
            <w:vAlign w:val="center"/>
          </w:tcPr>
          <w:p w14:paraId="3E57D0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1ECCE4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B2ACC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C049F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691FB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000A09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EB69DC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60FA8B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79785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473</w:t>
            </w:r>
          </w:p>
        </w:tc>
        <w:tc>
          <w:tcPr>
            <w:tcW w:w="671" w:type="dxa"/>
            <w:tcBorders>
              <w:top w:val="single" w:color="auto" w:sz="4" w:space="0"/>
              <w:left w:val="single" w:color="000000" w:sz="4" w:space="0"/>
              <w:bottom w:val="single" w:color="auto" w:sz="4" w:space="0"/>
              <w:right w:val="single" w:color="000000" w:sz="4" w:space="0"/>
            </w:tcBorders>
            <w:vAlign w:val="center"/>
          </w:tcPr>
          <w:p w14:paraId="6A6AA67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6BE10EA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1971EE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05DA48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商业银行、政策性银行、金融资产管理公司对外从事股权投资及商业银行综合化经营审批</w:t>
            </w:r>
          </w:p>
        </w:tc>
        <w:tc>
          <w:tcPr>
            <w:tcW w:w="693" w:type="dxa"/>
            <w:tcBorders>
              <w:top w:val="single" w:color="auto" w:sz="4" w:space="0"/>
              <w:left w:val="single" w:color="000000" w:sz="4" w:space="0"/>
              <w:bottom w:val="single" w:color="auto" w:sz="4" w:space="0"/>
              <w:right w:val="single" w:color="000000" w:sz="4" w:space="0"/>
            </w:tcBorders>
            <w:vAlign w:val="center"/>
          </w:tcPr>
          <w:p w14:paraId="11ECE8E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0A604B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E5EB9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7043AB9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75172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7CEFF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6BE70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19F389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F6178B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67E4B85">
        <w:tblPrEx>
          <w:tblCellMar>
            <w:top w:w="0" w:type="dxa"/>
            <w:left w:w="108" w:type="dxa"/>
            <w:bottom w:w="0" w:type="dxa"/>
            <w:right w:w="108" w:type="dxa"/>
          </w:tblCellMar>
        </w:tblPrEx>
        <w:trPr>
          <w:trHeight w:val="296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D80D7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474</w:t>
            </w:r>
          </w:p>
        </w:tc>
        <w:tc>
          <w:tcPr>
            <w:tcW w:w="671" w:type="dxa"/>
            <w:tcBorders>
              <w:top w:val="single" w:color="auto" w:sz="4" w:space="0"/>
              <w:left w:val="single" w:color="000000" w:sz="4" w:space="0"/>
              <w:bottom w:val="single" w:color="auto" w:sz="4" w:space="0"/>
              <w:right w:val="single" w:color="000000" w:sz="4" w:space="0"/>
            </w:tcBorders>
            <w:vAlign w:val="center"/>
          </w:tcPr>
          <w:p w14:paraId="29596BA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21CD6C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665D955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DA912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外资银行营业性机构及其分支机构设立、变更及终止审批</w:t>
            </w:r>
          </w:p>
        </w:tc>
        <w:tc>
          <w:tcPr>
            <w:tcW w:w="693" w:type="dxa"/>
            <w:tcBorders>
              <w:top w:val="single" w:color="auto" w:sz="4" w:space="0"/>
              <w:left w:val="single" w:color="000000" w:sz="4" w:space="0"/>
              <w:bottom w:val="single" w:color="auto" w:sz="4" w:space="0"/>
              <w:right w:val="single" w:color="000000" w:sz="4" w:space="0"/>
            </w:tcBorders>
            <w:vAlign w:val="center"/>
          </w:tcPr>
          <w:p w14:paraId="1F3FA8DA">
            <w:pPr>
              <w:keepNext w:val="0"/>
              <w:keepLines w:val="0"/>
              <w:pageBreakBefore w:val="0"/>
              <w:widowControl/>
              <w:kinsoku/>
              <w:wordWrap/>
              <w:overflowPunct/>
              <w:topLinePunct w:val="0"/>
              <w:autoSpaceDE/>
              <w:autoSpaceDN/>
              <w:bidi w:val="0"/>
              <w:adjustRightInd/>
              <w:snapToGrid/>
              <w:spacing w:line="22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1.机构设立类：金融许可证</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2.变更名称、住所：金融许可证（换发）</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3.其他：批准文件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211802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《中华人民共和国外资银行管理条例》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37F3A24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1638361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A3807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FAB7C7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91BD3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86D5D5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64306C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AC8212D">
        <w:tblPrEx>
          <w:tblCellMar>
            <w:top w:w="0" w:type="dxa"/>
            <w:left w:w="108" w:type="dxa"/>
            <w:bottom w:w="0" w:type="dxa"/>
            <w:right w:w="108" w:type="dxa"/>
          </w:tblCellMar>
        </w:tblPrEx>
        <w:trPr>
          <w:trHeight w:val="183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08EC3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475</w:t>
            </w:r>
          </w:p>
        </w:tc>
        <w:tc>
          <w:tcPr>
            <w:tcW w:w="671" w:type="dxa"/>
            <w:tcBorders>
              <w:top w:val="single" w:color="auto" w:sz="4" w:space="0"/>
              <w:left w:val="single" w:color="000000" w:sz="4" w:space="0"/>
              <w:bottom w:val="single" w:color="auto" w:sz="4" w:space="0"/>
              <w:right w:val="single" w:color="000000" w:sz="4" w:space="0"/>
            </w:tcBorders>
            <w:vAlign w:val="center"/>
          </w:tcPr>
          <w:p w14:paraId="25FC90E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601600F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074A3B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CAD765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外资银行调整业务范围和增加业务品种审批</w:t>
            </w:r>
          </w:p>
        </w:tc>
        <w:tc>
          <w:tcPr>
            <w:tcW w:w="693" w:type="dxa"/>
            <w:tcBorders>
              <w:top w:val="single" w:color="auto" w:sz="4" w:space="0"/>
              <w:left w:val="single" w:color="000000" w:sz="4" w:space="0"/>
              <w:bottom w:val="single" w:color="auto" w:sz="4" w:space="0"/>
              <w:right w:val="single" w:color="000000" w:sz="4" w:space="0"/>
            </w:tcBorders>
            <w:vAlign w:val="center"/>
          </w:tcPr>
          <w:p w14:paraId="409037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3B23AF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《中华人民共和国外资银行管理条例》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5F5F7FE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610FA4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B019D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0957A7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3E3AF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4A6B8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84859C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205880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00FD8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476</w:t>
            </w:r>
          </w:p>
        </w:tc>
        <w:tc>
          <w:tcPr>
            <w:tcW w:w="671" w:type="dxa"/>
            <w:tcBorders>
              <w:top w:val="single" w:color="auto" w:sz="4" w:space="0"/>
              <w:left w:val="single" w:color="000000" w:sz="4" w:space="0"/>
              <w:bottom w:val="single" w:color="auto" w:sz="4" w:space="0"/>
              <w:right w:val="single" w:color="000000" w:sz="4" w:space="0"/>
            </w:tcBorders>
            <w:vAlign w:val="center"/>
          </w:tcPr>
          <w:p w14:paraId="1D92BB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446D80C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793983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B537BC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外资银行董事、高级管理人员、首席代表任职资格核准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25DB63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1D74976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《中华人民共和国外资银行管理条例》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16B5989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39A75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087A46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627DB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13849A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8FD966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40C0A19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11AF395">
        <w:tblPrEx>
          <w:tblCellMar>
            <w:top w:w="0" w:type="dxa"/>
            <w:left w:w="108" w:type="dxa"/>
            <w:bottom w:w="0" w:type="dxa"/>
            <w:right w:w="108" w:type="dxa"/>
          </w:tblCellMar>
        </w:tblPrEx>
        <w:trPr>
          <w:trHeight w:val="304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A7610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477</w:t>
            </w:r>
          </w:p>
        </w:tc>
        <w:tc>
          <w:tcPr>
            <w:tcW w:w="671" w:type="dxa"/>
            <w:tcBorders>
              <w:top w:val="single" w:color="auto" w:sz="4" w:space="0"/>
              <w:left w:val="single" w:color="000000" w:sz="4" w:space="0"/>
              <w:bottom w:val="single" w:color="auto" w:sz="4" w:space="0"/>
              <w:right w:val="single" w:color="000000" w:sz="4" w:space="0"/>
            </w:tcBorders>
            <w:vAlign w:val="center"/>
          </w:tcPr>
          <w:p w14:paraId="424129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0D566D3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78E54B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614C63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非银行金融机构（分支机构）设立、变更、终止以及业务范围审批</w:t>
            </w:r>
          </w:p>
        </w:tc>
        <w:tc>
          <w:tcPr>
            <w:tcW w:w="693" w:type="dxa"/>
            <w:tcBorders>
              <w:top w:val="single" w:color="auto" w:sz="4" w:space="0"/>
              <w:left w:val="single" w:color="000000" w:sz="4" w:space="0"/>
              <w:bottom w:val="single" w:color="auto" w:sz="4" w:space="0"/>
              <w:right w:val="single" w:color="000000" w:sz="4" w:space="0"/>
            </w:tcBorders>
            <w:vAlign w:val="center"/>
          </w:tcPr>
          <w:p w14:paraId="39A156F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1.机构设立类：金融许可证</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2.变更名称、住所：金融许可证（换发）</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3.其他：批准文件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6B1861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《中华人民共和国商业银行法》</w:t>
            </w:r>
          </w:p>
        </w:tc>
        <w:tc>
          <w:tcPr>
            <w:tcW w:w="976" w:type="dxa"/>
            <w:tcBorders>
              <w:top w:val="single" w:color="auto" w:sz="4" w:space="0"/>
              <w:left w:val="single" w:color="000000" w:sz="4" w:space="0"/>
              <w:bottom w:val="single" w:color="auto" w:sz="4" w:space="0"/>
              <w:right w:val="single" w:color="000000" w:sz="4" w:space="0"/>
            </w:tcBorders>
            <w:vAlign w:val="center"/>
          </w:tcPr>
          <w:p w14:paraId="4F685AF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54FE19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B2EEE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17E75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29B05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3126C4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45F6D9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F182E96">
        <w:tblPrEx>
          <w:tblCellMar>
            <w:top w:w="0" w:type="dxa"/>
            <w:left w:w="108" w:type="dxa"/>
            <w:bottom w:w="0" w:type="dxa"/>
            <w:right w:w="108" w:type="dxa"/>
          </w:tblCellMar>
        </w:tblPrEx>
        <w:trPr>
          <w:trHeight w:val="120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D2C78D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478</w:t>
            </w:r>
          </w:p>
        </w:tc>
        <w:tc>
          <w:tcPr>
            <w:tcW w:w="671" w:type="dxa"/>
            <w:tcBorders>
              <w:top w:val="single" w:color="auto" w:sz="4" w:space="0"/>
              <w:left w:val="single" w:color="000000" w:sz="4" w:space="0"/>
              <w:bottom w:val="single" w:color="auto" w:sz="4" w:space="0"/>
              <w:right w:val="single" w:color="000000" w:sz="4" w:space="0"/>
            </w:tcBorders>
            <w:vAlign w:val="center"/>
          </w:tcPr>
          <w:p w14:paraId="425F642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2B96EC4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6CE24D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0EADFD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非银行金融机构董事和高级管理人员任职资格核准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62700C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06C8CC4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《中华人民共和国银行业监督管理法》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《中华人民共和国商业银行法》</w:t>
            </w:r>
          </w:p>
        </w:tc>
        <w:tc>
          <w:tcPr>
            <w:tcW w:w="976" w:type="dxa"/>
            <w:tcBorders>
              <w:top w:val="single" w:color="auto" w:sz="4" w:space="0"/>
              <w:left w:val="single" w:color="000000" w:sz="4" w:space="0"/>
              <w:bottom w:val="single" w:color="auto" w:sz="4" w:space="0"/>
              <w:right w:val="single" w:color="000000" w:sz="4" w:space="0"/>
            </w:tcBorders>
            <w:vAlign w:val="center"/>
          </w:tcPr>
          <w:p w14:paraId="6727BCF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2B03A0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4EECF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0E570A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3F879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3C8DF0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77F153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4AAC457">
        <w:tblPrEx>
          <w:tblCellMar>
            <w:top w:w="0" w:type="dxa"/>
            <w:left w:w="108" w:type="dxa"/>
            <w:bottom w:w="0" w:type="dxa"/>
            <w:right w:w="108" w:type="dxa"/>
          </w:tblCellMar>
        </w:tblPrEx>
        <w:trPr>
          <w:trHeight w:val="570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B61AF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479</w:t>
            </w:r>
          </w:p>
        </w:tc>
        <w:tc>
          <w:tcPr>
            <w:tcW w:w="671" w:type="dxa"/>
            <w:tcBorders>
              <w:top w:val="single" w:color="auto" w:sz="4" w:space="0"/>
              <w:left w:val="single" w:color="000000" w:sz="4" w:space="0"/>
              <w:bottom w:val="single" w:color="auto" w:sz="4" w:space="0"/>
              <w:right w:val="single" w:color="000000" w:sz="4" w:space="0"/>
            </w:tcBorders>
            <w:vAlign w:val="center"/>
          </w:tcPr>
          <w:p w14:paraId="209A293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4FDA47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7985A1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3A05632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保险公司及其分支机构设立审批</w:t>
            </w:r>
          </w:p>
        </w:tc>
        <w:tc>
          <w:tcPr>
            <w:tcW w:w="693" w:type="dxa"/>
            <w:tcBorders>
              <w:top w:val="single" w:color="auto" w:sz="4" w:space="0"/>
              <w:left w:val="single" w:color="000000" w:sz="4" w:space="0"/>
              <w:bottom w:val="single" w:color="auto" w:sz="4" w:space="0"/>
              <w:right w:val="single" w:color="000000" w:sz="4" w:space="0"/>
            </w:tcBorders>
            <w:vAlign w:val="center"/>
          </w:tcPr>
          <w:p w14:paraId="5744CD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1.保险公司设立：保险公司法人许可证</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2.分支机构设立：经营保险业务许可证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3B69BA3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43DE05C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688D34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4C4157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F8BFEC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11DD81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77FF52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25D73B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D5596AC">
        <w:tblPrEx>
          <w:tblCellMar>
            <w:top w:w="0" w:type="dxa"/>
            <w:left w:w="108" w:type="dxa"/>
            <w:bottom w:w="0" w:type="dxa"/>
            <w:right w:w="108" w:type="dxa"/>
          </w:tblCellMar>
        </w:tblPrEx>
        <w:trPr>
          <w:trHeight w:val="80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77CF9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480</w:t>
            </w:r>
          </w:p>
        </w:tc>
        <w:tc>
          <w:tcPr>
            <w:tcW w:w="671" w:type="dxa"/>
            <w:tcBorders>
              <w:top w:val="single" w:color="auto" w:sz="4" w:space="0"/>
              <w:left w:val="single" w:color="000000" w:sz="4" w:space="0"/>
              <w:bottom w:val="single" w:color="auto" w:sz="4" w:space="0"/>
              <w:right w:val="single" w:color="000000" w:sz="4" w:space="0"/>
            </w:tcBorders>
            <w:vAlign w:val="center"/>
          </w:tcPr>
          <w:p w14:paraId="057EDB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01032F1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0A5934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22BC4C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保险公司重大事项变更审批</w:t>
            </w:r>
          </w:p>
        </w:tc>
        <w:tc>
          <w:tcPr>
            <w:tcW w:w="693" w:type="dxa"/>
            <w:tcBorders>
              <w:top w:val="single" w:color="auto" w:sz="4" w:space="0"/>
              <w:left w:val="single" w:color="000000" w:sz="4" w:space="0"/>
              <w:bottom w:val="single" w:color="auto" w:sz="4" w:space="0"/>
              <w:right w:val="single" w:color="000000" w:sz="4" w:space="0"/>
            </w:tcBorders>
            <w:vAlign w:val="center"/>
          </w:tcPr>
          <w:p w14:paraId="38BD7C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1.变更名称、公司分立或合并、修改公司章程：保险公司法人许可证（换发）</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2.分支机构变更营业场所：经营保险业务许可证（换发）</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3.其他：批准文件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57D544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1633CB3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419FBB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DD6F1A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61BE0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C76EC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6CA1E5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C08A47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EBC75C3">
        <w:tblPrEx>
          <w:tblCellMar>
            <w:top w:w="0" w:type="dxa"/>
            <w:left w:w="108" w:type="dxa"/>
            <w:bottom w:w="0" w:type="dxa"/>
            <w:right w:w="108" w:type="dxa"/>
          </w:tblCellMar>
        </w:tblPrEx>
        <w:trPr>
          <w:trHeight w:val="191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11B8D4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481</w:t>
            </w:r>
          </w:p>
        </w:tc>
        <w:tc>
          <w:tcPr>
            <w:tcW w:w="671" w:type="dxa"/>
            <w:tcBorders>
              <w:top w:val="single" w:color="auto" w:sz="4" w:space="0"/>
              <w:left w:val="single" w:color="000000" w:sz="4" w:space="0"/>
              <w:bottom w:val="single" w:color="auto" w:sz="4" w:space="0"/>
              <w:right w:val="single" w:color="000000" w:sz="4" w:space="0"/>
            </w:tcBorders>
            <w:vAlign w:val="center"/>
          </w:tcPr>
          <w:p w14:paraId="5E23B2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26C517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0D88CAD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3226AC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保险公司的董事、监事和高级管理人员任职资格审批</w:t>
            </w:r>
          </w:p>
        </w:tc>
        <w:tc>
          <w:tcPr>
            <w:tcW w:w="693" w:type="dxa"/>
            <w:tcBorders>
              <w:top w:val="single" w:color="auto" w:sz="4" w:space="0"/>
              <w:left w:val="single" w:color="000000" w:sz="4" w:space="0"/>
              <w:bottom w:val="single" w:color="auto" w:sz="4" w:space="0"/>
              <w:right w:val="single" w:color="000000" w:sz="4" w:space="0"/>
            </w:tcBorders>
            <w:vAlign w:val="center"/>
          </w:tcPr>
          <w:p w14:paraId="02A0BD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0A03E47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453CCDA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0D3CB5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0191F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CDE3A5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E2A41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0B9A3C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DF9E7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5961318">
        <w:tblPrEx>
          <w:tblCellMar>
            <w:top w:w="0" w:type="dxa"/>
            <w:left w:w="108" w:type="dxa"/>
            <w:bottom w:w="0" w:type="dxa"/>
            <w:right w:w="108" w:type="dxa"/>
          </w:tblCellMar>
        </w:tblPrEx>
        <w:trPr>
          <w:trHeight w:val="297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72DEC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482</w:t>
            </w:r>
          </w:p>
        </w:tc>
        <w:tc>
          <w:tcPr>
            <w:tcW w:w="671" w:type="dxa"/>
            <w:tcBorders>
              <w:top w:val="single" w:color="auto" w:sz="4" w:space="0"/>
              <w:left w:val="single" w:color="000000" w:sz="4" w:space="0"/>
              <w:bottom w:val="single" w:color="auto" w:sz="4" w:space="0"/>
              <w:right w:val="single" w:color="000000" w:sz="4" w:space="0"/>
            </w:tcBorders>
            <w:vAlign w:val="center"/>
          </w:tcPr>
          <w:p w14:paraId="24B10B8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6DD6B45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687DC5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EB3FF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保险资产管理公司及其分支机构设立和终止审批</w:t>
            </w:r>
          </w:p>
        </w:tc>
        <w:tc>
          <w:tcPr>
            <w:tcW w:w="693" w:type="dxa"/>
            <w:tcBorders>
              <w:top w:val="single" w:color="auto" w:sz="4" w:space="0"/>
              <w:left w:val="single" w:color="000000" w:sz="4" w:space="0"/>
              <w:bottom w:val="single" w:color="auto" w:sz="4" w:space="0"/>
              <w:right w:val="single" w:color="000000" w:sz="4" w:space="0"/>
            </w:tcBorders>
            <w:vAlign w:val="center"/>
          </w:tcPr>
          <w:p w14:paraId="444518D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法人机构设立类：保险资产管理公司法人许可证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52057E5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r>
              <w:rPr>
                <w:rFonts w:hint="eastAsia" w:ascii="仿宋_GB2312" w:hAnsi="仿宋_GB2312" w:eastAsia="仿宋_GB2312" w:cs="仿宋_GB2312"/>
                <w:color w:val="000000"/>
                <w:kern w:val="0"/>
                <w:sz w:val="18"/>
                <w:szCs w:val="18"/>
              </w:rPr>
              <w:br w:type="textWrapping"/>
            </w: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05178A8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2B9E93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58CE7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E0878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ADA32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25AECD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48F9CA6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8EC80A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D5AF4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483</w:t>
            </w:r>
          </w:p>
        </w:tc>
        <w:tc>
          <w:tcPr>
            <w:tcW w:w="671" w:type="dxa"/>
            <w:tcBorders>
              <w:top w:val="single" w:color="auto" w:sz="4" w:space="0"/>
              <w:left w:val="single" w:color="000000" w:sz="4" w:space="0"/>
              <w:bottom w:val="single" w:color="auto" w:sz="4" w:space="0"/>
              <w:right w:val="single" w:color="000000" w:sz="4" w:space="0"/>
            </w:tcBorders>
            <w:vAlign w:val="center"/>
          </w:tcPr>
          <w:p w14:paraId="6ABE630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1D03946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492416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39DF3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保险资产管理公司重大事项变更审批</w:t>
            </w:r>
          </w:p>
        </w:tc>
        <w:tc>
          <w:tcPr>
            <w:tcW w:w="693" w:type="dxa"/>
            <w:tcBorders>
              <w:top w:val="single" w:color="auto" w:sz="4" w:space="0"/>
              <w:left w:val="single" w:color="000000" w:sz="4" w:space="0"/>
              <w:bottom w:val="single" w:color="auto" w:sz="4" w:space="0"/>
              <w:right w:val="single" w:color="000000" w:sz="4" w:space="0"/>
            </w:tcBorders>
            <w:vAlign w:val="center"/>
          </w:tcPr>
          <w:p w14:paraId="33592F8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6457C29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34B321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0F6227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A128E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C2313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BFDBA6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66CD69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5001A6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093387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4E198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484</w:t>
            </w:r>
          </w:p>
        </w:tc>
        <w:tc>
          <w:tcPr>
            <w:tcW w:w="671" w:type="dxa"/>
            <w:tcBorders>
              <w:top w:val="single" w:color="auto" w:sz="4" w:space="0"/>
              <w:left w:val="single" w:color="000000" w:sz="4" w:space="0"/>
              <w:bottom w:val="single" w:color="auto" w:sz="4" w:space="0"/>
              <w:right w:val="single" w:color="000000" w:sz="4" w:space="0"/>
            </w:tcBorders>
            <w:vAlign w:val="center"/>
          </w:tcPr>
          <w:p w14:paraId="4DA8690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3D108F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160272E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596B57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保险资产管理公司高级管理人员资格核准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291BDA8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146793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DF9EFA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468CEAC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D45E5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CA97A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35C3B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EC53AD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3D4DD1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FFF322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F6D53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485</w:t>
            </w:r>
          </w:p>
        </w:tc>
        <w:tc>
          <w:tcPr>
            <w:tcW w:w="671" w:type="dxa"/>
            <w:tcBorders>
              <w:top w:val="single" w:color="auto" w:sz="4" w:space="0"/>
              <w:left w:val="single" w:color="000000" w:sz="4" w:space="0"/>
              <w:bottom w:val="single" w:color="auto" w:sz="4" w:space="0"/>
              <w:right w:val="single" w:color="000000" w:sz="4" w:space="0"/>
            </w:tcBorders>
            <w:vAlign w:val="center"/>
          </w:tcPr>
          <w:p w14:paraId="6266999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45C8DE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79C65DF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3C734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保险集团公司设立、合并、分立、变更、解散审批</w:t>
            </w:r>
          </w:p>
        </w:tc>
        <w:tc>
          <w:tcPr>
            <w:tcW w:w="693" w:type="dxa"/>
            <w:tcBorders>
              <w:top w:val="single" w:color="auto" w:sz="4" w:space="0"/>
              <w:left w:val="single" w:color="000000" w:sz="4" w:space="0"/>
              <w:bottom w:val="single" w:color="auto" w:sz="4" w:space="0"/>
              <w:right w:val="single" w:color="000000" w:sz="4" w:space="0"/>
            </w:tcBorders>
            <w:vAlign w:val="center"/>
          </w:tcPr>
          <w:p w14:paraId="47762C4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保险公司法人许可证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C79BB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8D783A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216DC3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5A8FC8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062D2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524B9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FE7015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01FA9D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334E01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3778A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486</w:t>
            </w:r>
          </w:p>
        </w:tc>
        <w:tc>
          <w:tcPr>
            <w:tcW w:w="671" w:type="dxa"/>
            <w:tcBorders>
              <w:top w:val="single" w:color="auto" w:sz="4" w:space="0"/>
              <w:left w:val="single" w:color="000000" w:sz="4" w:space="0"/>
              <w:bottom w:val="single" w:color="auto" w:sz="4" w:space="0"/>
              <w:right w:val="single" w:color="000000" w:sz="4" w:space="0"/>
            </w:tcBorders>
            <w:vAlign w:val="center"/>
          </w:tcPr>
          <w:p w14:paraId="556C791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78CE477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7B2D7A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5DDCFBF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保险集团公司高级管理人员资格核准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49D5D6D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62DB868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644C9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15792B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3179B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579B4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557D5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03BAB77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E0EFB5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154774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84B24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487</w:t>
            </w:r>
          </w:p>
        </w:tc>
        <w:tc>
          <w:tcPr>
            <w:tcW w:w="671" w:type="dxa"/>
            <w:tcBorders>
              <w:top w:val="single" w:color="auto" w:sz="4" w:space="0"/>
              <w:left w:val="single" w:color="000000" w:sz="4" w:space="0"/>
              <w:bottom w:val="single" w:color="auto" w:sz="4" w:space="0"/>
              <w:right w:val="single" w:color="000000" w:sz="4" w:space="0"/>
            </w:tcBorders>
            <w:vAlign w:val="center"/>
          </w:tcPr>
          <w:p w14:paraId="75AA22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034688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601F58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FAADD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保险控股公司设立、合并、分立、变更、解散审批</w:t>
            </w:r>
          </w:p>
        </w:tc>
        <w:tc>
          <w:tcPr>
            <w:tcW w:w="693" w:type="dxa"/>
            <w:tcBorders>
              <w:top w:val="single" w:color="auto" w:sz="4" w:space="0"/>
              <w:left w:val="single" w:color="000000" w:sz="4" w:space="0"/>
              <w:bottom w:val="single" w:color="auto" w:sz="4" w:space="0"/>
              <w:right w:val="single" w:color="000000" w:sz="4" w:space="0"/>
            </w:tcBorders>
            <w:vAlign w:val="center"/>
          </w:tcPr>
          <w:p w14:paraId="3425F0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保险公司法人许可证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3EFD26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33B117B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7D7D46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382DD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31482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6B9F7E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90A3DF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4FC06ED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1BED78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08BD2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488</w:t>
            </w:r>
          </w:p>
        </w:tc>
        <w:tc>
          <w:tcPr>
            <w:tcW w:w="671" w:type="dxa"/>
            <w:tcBorders>
              <w:top w:val="single" w:color="auto" w:sz="4" w:space="0"/>
              <w:left w:val="single" w:color="000000" w:sz="4" w:space="0"/>
              <w:bottom w:val="single" w:color="auto" w:sz="4" w:space="0"/>
              <w:right w:val="single" w:color="000000" w:sz="4" w:space="0"/>
            </w:tcBorders>
            <w:vAlign w:val="center"/>
          </w:tcPr>
          <w:p w14:paraId="4EAA85F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59C176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3D2378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7F063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保险控股公司高级管理人员资格核准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2B90464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119FE39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EC8D52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5457C4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1D748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63B3A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1A7C0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DABA3A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B4C858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1D41871">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DED22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489</w:t>
            </w:r>
          </w:p>
        </w:tc>
        <w:tc>
          <w:tcPr>
            <w:tcW w:w="671" w:type="dxa"/>
            <w:tcBorders>
              <w:top w:val="single" w:color="auto" w:sz="4" w:space="0"/>
              <w:left w:val="single" w:color="000000" w:sz="4" w:space="0"/>
              <w:bottom w:val="single" w:color="auto" w:sz="4" w:space="0"/>
              <w:right w:val="single" w:color="000000" w:sz="4" w:space="0"/>
            </w:tcBorders>
            <w:vAlign w:val="center"/>
          </w:tcPr>
          <w:p w14:paraId="1814585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0B7660F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193E4F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8A75DF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专属自保组织和相互保险组织设立、合并、分立、变更和解散审批</w:t>
            </w:r>
          </w:p>
        </w:tc>
        <w:tc>
          <w:tcPr>
            <w:tcW w:w="693" w:type="dxa"/>
            <w:tcBorders>
              <w:top w:val="single" w:color="auto" w:sz="4" w:space="0"/>
              <w:left w:val="single" w:color="000000" w:sz="4" w:space="0"/>
              <w:bottom w:val="single" w:color="auto" w:sz="4" w:space="0"/>
              <w:right w:val="single" w:color="000000" w:sz="4" w:space="0"/>
            </w:tcBorders>
            <w:vAlign w:val="center"/>
          </w:tcPr>
          <w:p w14:paraId="66EFBC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保险公司法人许可证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723FCF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7F232ED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10E338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3A4F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8BE3B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DB6D2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830E29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4A33B25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D8678C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718E4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490</w:t>
            </w:r>
          </w:p>
        </w:tc>
        <w:tc>
          <w:tcPr>
            <w:tcW w:w="671" w:type="dxa"/>
            <w:tcBorders>
              <w:top w:val="single" w:color="auto" w:sz="4" w:space="0"/>
              <w:left w:val="single" w:color="000000" w:sz="4" w:space="0"/>
              <w:bottom w:val="single" w:color="auto" w:sz="4" w:space="0"/>
              <w:right w:val="single" w:color="000000" w:sz="4" w:space="0"/>
            </w:tcBorders>
            <w:vAlign w:val="center"/>
          </w:tcPr>
          <w:p w14:paraId="3B1B5D7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235CF5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46437B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1C360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专属自保、相互保险等组织高级管理人员资格核准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0FD9F12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019C99F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4A4BD84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4ED60C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6F98E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562F6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10FB49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0CCD263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885BFB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9FECBD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1FF2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491</w:t>
            </w:r>
          </w:p>
        </w:tc>
        <w:tc>
          <w:tcPr>
            <w:tcW w:w="671" w:type="dxa"/>
            <w:tcBorders>
              <w:top w:val="single" w:color="auto" w:sz="4" w:space="0"/>
              <w:left w:val="single" w:color="000000" w:sz="4" w:space="0"/>
              <w:bottom w:val="single" w:color="auto" w:sz="4" w:space="0"/>
              <w:right w:val="single" w:color="000000" w:sz="4" w:space="0"/>
            </w:tcBorders>
            <w:vAlign w:val="center"/>
          </w:tcPr>
          <w:p w14:paraId="110770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14E3FB6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19D4A9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54E3B07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保险代理机构设立审批</w:t>
            </w:r>
          </w:p>
        </w:tc>
        <w:tc>
          <w:tcPr>
            <w:tcW w:w="693" w:type="dxa"/>
            <w:tcBorders>
              <w:top w:val="single" w:color="auto" w:sz="4" w:space="0"/>
              <w:left w:val="single" w:color="000000" w:sz="4" w:space="0"/>
              <w:bottom w:val="single" w:color="auto" w:sz="4" w:space="0"/>
              <w:right w:val="single" w:color="000000" w:sz="4" w:space="0"/>
            </w:tcBorders>
            <w:vAlign w:val="center"/>
          </w:tcPr>
          <w:p w14:paraId="2074233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经营保险代理业务许可证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7677F10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1D30BF9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32F4B4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FD149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0BEB7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A862E0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BEDED5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994737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4471F72">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4F1E76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492</w:t>
            </w:r>
          </w:p>
        </w:tc>
        <w:tc>
          <w:tcPr>
            <w:tcW w:w="671" w:type="dxa"/>
            <w:tcBorders>
              <w:top w:val="single" w:color="auto" w:sz="4" w:space="0"/>
              <w:left w:val="single" w:color="000000" w:sz="4" w:space="0"/>
              <w:bottom w:val="single" w:color="auto" w:sz="4" w:space="0"/>
              <w:right w:val="single" w:color="000000" w:sz="4" w:space="0"/>
            </w:tcBorders>
            <w:vAlign w:val="center"/>
          </w:tcPr>
          <w:p w14:paraId="5314F93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632447A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52F036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0F3C6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保险代理机构高级管理人员任职资格核准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7D6EB7C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75F997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5CEFAAF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545574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EB480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3570A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19F31B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E9F8F5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C5471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946910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89D31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493</w:t>
            </w:r>
          </w:p>
        </w:tc>
        <w:tc>
          <w:tcPr>
            <w:tcW w:w="671" w:type="dxa"/>
            <w:tcBorders>
              <w:top w:val="single" w:color="auto" w:sz="4" w:space="0"/>
              <w:left w:val="single" w:color="000000" w:sz="4" w:space="0"/>
              <w:bottom w:val="single" w:color="auto" w:sz="4" w:space="0"/>
              <w:right w:val="single" w:color="000000" w:sz="4" w:space="0"/>
            </w:tcBorders>
            <w:vAlign w:val="center"/>
          </w:tcPr>
          <w:p w14:paraId="4E3998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421F1B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025BEA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C886E3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保险经纪机构设立审批</w:t>
            </w:r>
          </w:p>
        </w:tc>
        <w:tc>
          <w:tcPr>
            <w:tcW w:w="693" w:type="dxa"/>
            <w:tcBorders>
              <w:top w:val="single" w:color="auto" w:sz="4" w:space="0"/>
              <w:left w:val="single" w:color="000000" w:sz="4" w:space="0"/>
              <w:bottom w:val="single" w:color="auto" w:sz="4" w:space="0"/>
              <w:right w:val="single" w:color="000000" w:sz="4" w:space="0"/>
            </w:tcBorders>
            <w:vAlign w:val="center"/>
          </w:tcPr>
          <w:p w14:paraId="2DE6FC0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经营保险经纪业务许可证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61BCAB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497F707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2D338B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D861C2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FD1AB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A2465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51A9206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F94D12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665DBD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7D20A3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494</w:t>
            </w:r>
          </w:p>
        </w:tc>
        <w:tc>
          <w:tcPr>
            <w:tcW w:w="671" w:type="dxa"/>
            <w:tcBorders>
              <w:top w:val="single" w:color="auto" w:sz="4" w:space="0"/>
              <w:left w:val="single" w:color="000000" w:sz="4" w:space="0"/>
              <w:bottom w:val="single" w:color="auto" w:sz="4" w:space="0"/>
              <w:right w:val="single" w:color="000000" w:sz="4" w:space="0"/>
            </w:tcBorders>
            <w:vAlign w:val="center"/>
          </w:tcPr>
          <w:p w14:paraId="5D3098E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7D1EC2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4D6B317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695B97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保险经纪机构高级管理人员任职资格核准</w:t>
            </w:r>
          </w:p>
        </w:tc>
        <w:tc>
          <w:tcPr>
            <w:tcW w:w="693" w:type="dxa"/>
            <w:tcBorders>
              <w:top w:val="single" w:color="auto" w:sz="4" w:space="0"/>
              <w:left w:val="single" w:color="000000" w:sz="4" w:space="0"/>
              <w:bottom w:val="single" w:color="auto" w:sz="4" w:space="0"/>
              <w:right w:val="single" w:color="000000" w:sz="4" w:space="0"/>
            </w:tcBorders>
            <w:vAlign w:val="center"/>
          </w:tcPr>
          <w:p w14:paraId="08DBCF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5E77466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57FA5DC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5A7549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5278D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676756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F899A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6B3C3B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57036D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F85808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05347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495</w:t>
            </w:r>
          </w:p>
        </w:tc>
        <w:tc>
          <w:tcPr>
            <w:tcW w:w="671" w:type="dxa"/>
            <w:tcBorders>
              <w:top w:val="single" w:color="auto" w:sz="4" w:space="0"/>
              <w:left w:val="single" w:color="000000" w:sz="4" w:space="0"/>
              <w:bottom w:val="single" w:color="auto" w:sz="4" w:space="0"/>
              <w:right w:val="single" w:color="000000" w:sz="4" w:space="0"/>
            </w:tcBorders>
            <w:vAlign w:val="center"/>
          </w:tcPr>
          <w:p w14:paraId="0A827E9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52454A1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530DAF7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A898E8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关系社会公众利益的保险险种、依法实行强制保险的险种和新开发的人寿保险险种等的保险条款和保险费率审批</w:t>
            </w:r>
          </w:p>
        </w:tc>
        <w:tc>
          <w:tcPr>
            <w:tcW w:w="693" w:type="dxa"/>
            <w:tcBorders>
              <w:top w:val="single" w:color="auto" w:sz="4" w:space="0"/>
              <w:left w:val="single" w:color="000000" w:sz="4" w:space="0"/>
              <w:bottom w:val="single" w:color="auto" w:sz="4" w:space="0"/>
              <w:right w:val="single" w:color="000000" w:sz="4" w:space="0"/>
            </w:tcBorders>
            <w:vAlign w:val="center"/>
          </w:tcPr>
          <w:p w14:paraId="5B6A75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57A16D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《中华人民共和国保险法》</w:t>
            </w:r>
          </w:p>
        </w:tc>
        <w:tc>
          <w:tcPr>
            <w:tcW w:w="976" w:type="dxa"/>
            <w:tcBorders>
              <w:top w:val="single" w:color="auto" w:sz="4" w:space="0"/>
              <w:left w:val="single" w:color="000000" w:sz="4" w:space="0"/>
              <w:bottom w:val="single" w:color="auto" w:sz="4" w:space="0"/>
              <w:right w:val="single" w:color="000000" w:sz="4" w:space="0"/>
            </w:tcBorders>
            <w:vAlign w:val="center"/>
          </w:tcPr>
          <w:p w14:paraId="2CD99F0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413A3F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DB38B3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E7680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03DB0B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3C74CE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FFAA77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010314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BB78F4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496</w:t>
            </w:r>
          </w:p>
        </w:tc>
        <w:tc>
          <w:tcPr>
            <w:tcW w:w="671" w:type="dxa"/>
            <w:tcBorders>
              <w:top w:val="single" w:color="auto" w:sz="4" w:space="0"/>
              <w:left w:val="single" w:color="000000" w:sz="4" w:space="0"/>
              <w:bottom w:val="single" w:color="auto" w:sz="4" w:space="0"/>
              <w:right w:val="single" w:color="000000" w:sz="4" w:space="0"/>
            </w:tcBorders>
            <w:vAlign w:val="center"/>
          </w:tcPr>
          <w:p w14:paraId="37222C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w:t>
            </w:r>
          </w:p>
        </w:tc>
        <w:tc>
          <w:tcPr>
            <w:tcW w:w="594" w:type="dxa"/>
            <w:tcBorders>
              <w:top w:val="single" w:color="auto" w:sz="4" w:space="0"/>
              <w:left w:val="single" w:color="000000" w:sz="4" w:space="0"/>
              <w:bottom w:val="single" w:color="auto" w:sz="4" w:space="0"/>
              <w:right w:val="single" w:color="000000" w:sz="4" w:space="0"/>
            </w:tcBorders>
            <w:vAlign w:val="center"/>
          </w:tcPr>
          <w:p w14:paraId="276532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山西银保监局</w:t>
            </w:r>
          </w:p>
        </w:tc>
        <w:tc>
          <w:tcPr>
            <w:tcW w:w="620" w:type="dxa"/>
            <w:tcBorders>
              <w:top w:val="single" w:color="auto" w:sz="4" w:space="0"/>
              <w:left w:val="single" w:color="000000" w:sz="4" w:space="0"/>
              <w:bottom w:val="single" w:color="auto" w:sz="4" w:space="0"/>
              <w:right w:val="single" w:color="000000" w:sz="4" w:space="0"/>
            </w:tcBorders>
            <w:vAlign w:val="center"/>
          </w:tcPr>
          <w:p w14:paraId="74D0AA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4F55AC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保险公司拓宽保险资金运用形式审批</w:t>
            </w:r>
          </w:p>
        </w:tc>
        <w:tc>
          <w:tcPr>
            <w:tcW w:w="693" w:type="dxa"/>
            <w:tcBorders>
              <w:top w:val="single" w:color="auto" w:sz="4" w:space="0"/>
              <w:left w:val="single" w:color="000000" w:sz="4" w:space="0"/>
              <w:bottom w:val="single" w:color="auto" w:sz="4" w:space="0"/>
              <w:right w:val="single" w:color="000000" w:sz="4" w:space="0"/>
            </w:tcBorders>
            <w:vAlign w:val="center"/>
          </w:tcPr>
          <w:p w14:paraId="6C066C8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432C733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4EF37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中国银保监会及其派出机构</w:t>
            </w:r>
          </w:p>
        </w:tc>
        <w:tc>
          <w:tcPr>
            <w:tcW w:w="693" w:type="dxa"/>
            <w:tcBorders>
              <w:top w:val="single" w:color="auto" w:sz="4" w:space="0"/>
              <w:left w:val="single" w:color="000000" w:sz="4" w:space="0"/>
              <w:bottom w:val="single" w:color="auto" w:sz="4" w:space="0"/>
              <w:right w:val="single" w:color="000000" w:sz="4" w:space="0"/>
            </w:tcBorders>
            <w:vAlign w:val="center"/>
          </w:tcPr>
          <w:p w14:paraId="02042A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D683B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334E5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28E3E7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B4E1C7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4DDC70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D6F394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F93C4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497</w:t>
            </w:r>
          </w:p>
        </w:tc>
        <w:tc>
          <w:tcPr>
            <w:tcW w:w="671" w:type="dxa"/>
            <w:tcBorders>
              <w:top w:val="single" w:color="auto" w:sz="4" w:space="0"/>
              <w:left w:val="single" w:color="000000" w:sz="4" w:space="0"/>
              <w:bottom w:val="single" w:color="auto" w:sz="4" w:space="0"/>
              <w:right w:val="single" w:color="000000" w:sz="4" w:space="0"/>
            </w:tcBorders>
            <w:vAlign w:val="center"/>
          </w:tcPr>
          <w:p w14:paraId="4D1C91E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vAlign w:val="center"/>
          </w:tcPr>
          <w:p w14:paraId="7A2AFFA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vAlign w:val="center"/>
          </w:tcPr>
          <w:p w14:paraId="78518D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4B1A5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普及型国外引种试种苗圃资格认定</w:t>
            </w:r>
          </w:p>
        </w:tc>
        <w:tc>
          <w:tcPr>
            <w:tcW w:w="693" w:type="dxa"/>
            <w:tcBorders>
              <w:top w:val="single" w:color="auto" w:sz="4" w:space="0"/>
              <w:left w:val="single" w:color="000000" w:sz="4" w:space="0"/>
              <w:bottom w:val="single" w:color="auto" w:sz="4" w:space="0"/>
              <w:right w:val="single" w:color="000000" w:sz="4" w:space="0"/>
            </w:tcBorders>
            <w:vAlign w:val="center"/>
          </w:tcPr>
          <w:p w14:paraId="779A173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普及型国外引种试种苗圃资格证书</w:t>
            </w:r>
          </w:p>
        </w:tc>
        <w:tc>
          <w:tcPr>
            <w:tcW w:w="1486" w:type="dxa"/>
            <w:tcBorders>
              <w:top w:val="single" w:color="auto" w:sz="4" w:space="0"/>
              <w:left w:val="single" w:color="000000" w:sz="4" w:space="0"/>
              <w:bottom w:val="single" w:color="auto" w:sz="4" w:space="0"/>
              <w:right w:val="single" w:color="000000" w:sz="4" w:space="0"/>
            </w:tcBorders>
            <w:vAlign w:val="center"/>
          </w:tcPr>
          <w:p w14:paraId="1E47B3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42FB544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693" w:type="dxa"/>
            <w:tcBorders>
              <w:top w:val="single" w:color="auto" w:sz="4" w:space="0"/>
              <w:left w:val="single" w:color="000000" w:sz="4" w:space="0"/>
              <w:bottom w:val="single" w:color="auto" w:sz="4" w:space="0"/>
              <w:right w:val="single" w:color="000000" w:sz="4" w:space="0"/>
            </w:tcBorders>
            <w:vAlign w:val="center"/>
          </w:tcPr>
          <w:p w14:paraId="2A5E4F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1D4AD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0E0E4A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71AEE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E710C2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DEF530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24826A5">
        <w:tblPrEx>
          <w:tblCellMar>
            <w:top w:w="0" w:type="dxa"/>
            <w:left w:w="108" w:type="dxa"/>
            <w:bottom w:w="0" w:type="dxa"/>
            <w:right w:w="108" w:type="dxa"/>
          </w:tblCellMar>
        </w:tblPrEx>
        <w:trPr>
          <w:trHeight w:val="411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D72DA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498</w:t>
            </w:r>
          </w:p>
        </w:tc>
        <w:tc>
          <w:tcPr>
            <w:tcW w:w="671" w:type="dxa"/>
            <w:tcBorders>
              <w:top w:val="single" w:color="auto" w:sz="4" w:space="0"/>
              <w:left w:val="single" w:color="000000" w:sz="4" w:space="0"/>
              <w:bottom w:val="single" w:color="auto" w:sz="4" w:space="0"/>
              <w:right w:val="single" w:color="000000" w:sz="4" w:space="0"/>
            </w:tcBorders>
            <w:vAlign w:val="center"/>
          </w:tcPr>
          <w:p w14:paraId="0043786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594" w:type="dxa"/>
            <w:tcBorders>
              <w:top w:val="single" w:color="auto" w:sz="4" w:space="0"/>
              <w:left w:val="single" w:color="000000" w:sz="4" w:space="0"/>
              <w:bottom w:val="single" w:color="auto" w:sz="4" w:space="0"/>
              <w:right w:val="single" w:color="000000" w:sz="4" w:space="0"/>
            </w:tcBorders>
            <w:vAlign w:val="center"/>
          </w:tcPr>
          <w:p w14:paraId="7556354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省林草局</w:t>
            </w:r>
          </w:p>
        </w:tc>
        <w:tc>
          <w:tcPr>
            <w:tcW w:w="620" w:type="dxa"/>
            <w:tcBorders>
              <w:top w:val="single" w:color="auto" w:sz="4" w:space="0"/>
              <w:left w:val="single" w:color="000000" w:sz="4" w:space="0"/>
              <w:bottom w:val="single" w:color="auto" w:sz="4" w:space="0"/>
              <w:right w:val="single" w:color="000000" w:sz="4" w:space="0"/>
            </w:tcBorders>
            <w:vAlign w:val="center"/>
          </w:tcPr>
          <w:p w14:paraId="563269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D79CF8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国务院规定由国家林草局审批的国家重点保护陆生野生动物人工繁育许可证核发（除已制定人工繁育技术标准的物种外）</w:t>
            </w:r>
          </w:p>
        </w:tc>
        <w:tc>
          <w:tcPr>
            <w:tcW w:w="693" w:type="dxa"/>
            <w:tcBorders>
              <w:top w:val="single" w:color="auto" w:sz="4" w:space="0"/>
              <w:left w:val="single" w:color="000000" w:sz="4" w:space="0"/>
              <w:bottom w:val="single" w:color="auto" w:sz="4" w:space="0"/>
              <w:right w:val="single" w:color="000000" w:sz="4" w:space="0"/>
            </w:tcBorders>
            <w:vAlign w:val="center"/>
          </w:tcPr>
          <w:p w14:paraId="15D8AE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国家重点保护陆生野生动物人工繁育许可证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D11F3C4">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《中华人民共和国野生动物保护法》</w:t>
            </w:r>
          </w:p>
        </w:tc>
        <w:tc>
          <w:tcPr>
            <w:tcW w:w="976" w:type="dxa"/>
            <w:tcBorders>
              <w:top w:val="single" w:color="auto" w:sz="4" w:space="0"/>
              <w:left w:val="single" w:color="000000" w:sz="4" w:space="0"/>
              <w:bottom w:val="single" w:color="auto" w:sz="4" w:space="0"/>
              <w:right w:val="single" w:color="000000" w:sz="4" w:space="0"/>
            </w:tcBorders>
            <w:vAlign w:val="center"/>
          </w:tcPr>
          <w:p w14:paraId="431AC15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国家林草局</w:t>
            </w:r>
          </w:p>
        </w:tc>
        <w:tc>
          <w:tcPr>
            <w:tcW w:w="693" w:type="dxa"/>
            <w:tcBorders>
              <w:top w:val="single" w:color="auto" w:sz="4" w:space="0"/>
              <w:left w:val="single" w:color="000000" w:sz="4" w:space="0"/>
              <w:bottom w:val="single" w:color="auto" w:sz="4" w:space="0"/>
              <w:right w:val="single" w:color="000000" w:sz="4" w:space="0"/>
            </w:tcBorders>
            <w:vAlign w:val="center"/>
          </w:tcPr>
          <w:p w14:paraId="7664C0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4C95D5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767EA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39DE38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03DA83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86502E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3F27D43">
        <w:tblPrEx>
          <w:tblCellMar>
            <w:top w:w="0" w:type="dxa"/>
            <w:left w:w="108" w:type="dxa"/>
            <w:bottom w:w="0" w:type="dxa"/>
            <w:right w:w="108" w:type="dxa"/>
          </w:tblCellMar>
        </w:tblPrEx>
        <w:trPr>
          <w:trHeight w:val="2395"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8142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499</w:t>
            </w:r>
          </w:p>
        </w:tc>
        <w:tc>
          <w:tcPr>
            <w:tcW w:w="671" w:type="dxa"/>
            <w:tcBorders>
              <w:top w:val="single" w:color="auto" w:sz="4" w:space="0"/>
              <w:left w:val="single" w:color="000000" w:sz="4" w:space="0"/>
              <w:bottom w:val="single" w:color="auto" w:sz="4" w:space="0"/>
              <w:right w:val="single" w:color="000000" w:sz="4" w:space="0"/>
            </w:tcBorders>
            <w:vAlign w:val="center"/>
          </w:tcPr>
          <w:p w14:paraId="36A8726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国家铁路局</w:t>
            </w:r>
          </w:p>
        </w:tc>
        <w:tc>
          <w:tcPr>
            <w:tcW w:w="594" w:type="dxa"/>
            <w:tcBorders>
              <w:top w:val="single" w:color="auto" w:sz="4" w:space="0"/>
              <w:left w:val="single" w:color="000000" w:sz="4" w:space="0"/>
              <w:bottom w:val="single" w:color="auto" w:sz="4" w:space="0"/>
              <w:right w:val="single" w:color="000000" w:sz="4" w:space="0"/>
            </w:tcBorders>
            <w:vAlign w:val="center"/>
          </w:tcPr>
          <w:p w14:paraId="208F8C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0" w:type="dxa"/>
            <w:tcBorders>
              <w:top w:val="single" w:color="auto" w:sz="4" w:space="0"/>
              <w:left w:val="single" w:color="000000" w:sz="4" w:space="0"/>
              <w:bottom w:val="single" w:color="auto" w:sz="4" w:space="0"/>
              <w:right w:val="single" w:color="000000" w:sz="4" w:space="0"/>
            </w:tcBorders>
            <w:vAlign w:val="center"/>
          </w:tcPr>
          <w:p w14:paraId="7A4A5F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36D4F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铁路运输基础设备生产企业审批</w:t>
            </w:r>
          </w:p>
        </w:tc>
        <w:tc>
          <w:tcPr>
            <w:tcW w:w="693" w:type="dxa"/>
            <w:tcBorders>
              <w:top w:val="single" w:color="auto" w:sz="4" w:space="0"/>
              <w:left w:val="single" w:color="000000" w:sz="4" w:space="0"/>
              <w:bottom w:val="single" w:color="auto" w:sz="4" w:space="0"/>
              <w:right w:val="single" w:color="000000" w:sz="4" w:space="0"/>
            </w:tcBorders>
            <w:vAlign w:val="center"/>
          </w:tcPr>
          <w:p w14:paraId="78B318E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铁路运输基础设备生产企业许可证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6FDFB2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《铁路安全管理条例》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71E4DA4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国家铁路局</w:t>
            </w:r>
          </w:p>
        </w:tc>
        <w:tc>
          <w:tcPr>
            <w:tcW w:w="693" w:type="dxa"/>
            <w:tcBorders>
              <w:top w:val="single" w:color="auto" w:sz="4" w:space="0"/>
              <w:left w:val="single" w:color="000000" w:sz="4" w:space="0"/>
              <w:bottom w:val="single" w:color="auto" w:sz="4" w:space="0"/>
              <w:right w:val="single" w:color="000000" w:sz="4" w:space="0"/>
            </w:tcBorders>
            <w:vAlign w:val="center"/>
          </w:tcPr>
          <w:p w14:paraId="24B1BB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1DF8E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D0AF3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30C2A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AABD05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1E836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63358A0">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7325D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500</w:t>
            </w:r>
          </w:p>
        </w:tc>
        <w:tc>
          <w:tcPr>
            <w:tcW w:w="671" w:type="dxa"/>
            <w:tcBorders>
              <w:top w:val="single" w:color="auto" w:sz="4" w:space="0"/>
              <w:left w:val="single" w:color="000000" w:sz="4" w:space="0"/>
              <w:bottom w:val="single" w:color="auto" w:sz="4" w:space="0"/>
              <w:right w:val="single" w:color="000000" w:sz="4" w:space="0"/>
            </w:tcBorders>
            <w:vAlign w:val="center"/>
          </w:tcPr>
          <w:p w14:paraId="3A28411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国家铁路局</w:t>
            </w:r>
          </w:p>
        </w:tc>
        <w:tc>
          <w:tcPr>
            <w:tcW w:w="594" w:type="dxa"/>
            <w:tcBorders>
              <w:top w:val="single" w:color="auto" w:sz="4" w:space="0"/>
              <w:left w:val="single" w:color="000000" w:sz="4" w:space="0"/>
              <w:bottom w:val="single" w:color="auto" w:sz="4" w:space="0"/>
              <w:right w:val="single" w:color="000000" w:sz="4" w:space="0"/>
            </w:tcBorders>
            <w:vAlign w:val="center"/>
          </w:tcPr>
          <w:p w14:paraId="2544249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0" w:type="dxa"/>
            <w:tcBorders>
              <w:top w:val="single" w:color="auto" w:sz="4" w:space="0"/>
              <w:left w:val="single" w:color="000000" w:sz="4" w:space="0"/>
              <w:bottom w:val="single" w:color="auto" w:sz="4" w:space="0"/>
              <w:right w:val="single" w:color="000000" w:sz="4" w:space="0"/>
            </w:tcBorders>
            <w:vAlign w:val="center"/>
          </w:tcPr>
          <w:p w14:paraId="1D5A540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54DD6C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铁路机车车辆设计、制造、维修或进口许可</w:t>
            </w:r>
          </w:p>
        </w:tc>
        <w:tc>
          <w:tcPr>
            <w:tcW w:w="693" w:type="dxa"/>
            <w:tcBorders>
              <w:top w:val="single" w:color="auto" w:sz="4" w:space="0"/>
              <w:left w:val="single" w:color="000000" w:sz="4" w:space="0"/>
              <w:bottom w:val="single" w:color="auto" w:sz="4" w:space="0"/>
              <w:right w:val="single" w:color="000000" w:sz="4" w:space="0"/>
            </w:tcBorders>
            <w:vAlign w:val="center"/>
          </w:tcPr>
          <w:p w14:paraId="62A131F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铁路机车车辆型号合格证、铁路机车车辆制造许可证、铁路机车车辆维修许可证、铁路机车车辆进口许可证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7E5FB6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《铁路安全管理条例》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48B5758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国家铁路局</w:t>
            </w:r>
          </w:p>
        </w:tc>
        <w:tc>
          <w:tcPr>
            <w:tcW w:w="693" w:type="dxa"/>
            <w:tcBorders>
              <w:top w:val="single" w:color="auto" w:sz="4" w:space="0"/>
              <w:left w:val="single" w:color="000000" w:sz="4" w:space="0"/>
              <w:bottom w:val="single" w:color="auto" w:sz="4" w:space="0"/>
              <w:right w:val="single" w:color="000000" w:sz="4" w:space="0"/>
            </w:tcBorders>
            <w:vAlign w:val="center"/>
          </w:tcPr>
          <w:p w14:paraId="39E885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055933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15F69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1899E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351491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B9B057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1D4B15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2CCC26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501</w:t>
            </w:r>
          </w:p>
        </w:tc>
        <w:tc>
          <w:tcPr>
            <w:tcW w:w="671" w:type="dxa"/>
            <w:tcBorders>
              <w:top w:val="single" w:color="auto" w:sz="4" w:space="0"/>
              <w:left w:val="single" w:color="000000" w:sz="4" w:space="0"/>
              <w:bottom w:val="single" w:color="auto" w:sz="4" w:space="0"/>
              <w:right w:val="single" w:color="000000" w:sz="4" w:space="0"/>
            </w:tcBorders>
            <w:vAlign w:val="center"/>
          </w:tcPr>
          <w:p w14:paraId="23EAD65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国家铁路局</w:t>
            </w:r>
          </w:p>
        </w:tc>
        <w:tc>
          <w:tcPr>
            <w:tcW w:w="594" w:type="dxa"/>
            <w:tcBorders>
              <w:top w:val="single" w:color="auto" w:sz="4" w:space="0"/>
              <w:left w:val="single" w:color="000000" w:sz="4" w:space="0"/>
              <w:bottom w:val="single" w:color="auto" w:sz="4" w:space="0"/>
              <w:right w:val="single" w:color="000000" w:sz="4" w:space="0"/>
            </w:tcBorders>
            <w:vAlign w:val="center"/>
          </w:tcPr>
          <w:p w14:paraId="6E494EE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0" w:type="dxa"/>
            <w:tcBorders>
              <w:top w:val="single" w:color="auto" w:sz="4" w:space="0"/>
              <w:left w:val="single" w:color="000000" w:sz="4" w:space="0"/>
              <w:bottom w:val="single" w:color="auto" w:sz="4" w:space="0"/>
              <w:right w:val="single" w:color="000000" w:sz="4" w:space="0"/>
            </w:tcBorders>
            <w:vAlign w:val="center"/>
          </w:tcPr>
          <w:p w14:paraId="10178C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0836D5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铁路运输企业准入许可</w:t>
            </w:r>
          </w:p>
        </w:tc>
        <w:tc>
          <w:tcPr>
            <w:tcW w:w="693" w:type="dxa"/>
            <w:tcBorders>
              <w:top w:val="single" w:color="auto" w:sz="4" w:space="0"/>
              <w:left w:val="single" w:color="000000" w:sz="4" w:space="0"/>
              <w:bottom w:val="single" w:color="auto" w:sz="4" w:space="0"/>
              <w:right w:val="single" w:color="000000" w:sz="4" w:space="0"/>
            </w:tcBorders>
            <w:vAlign w:val="center"/>
          </w:tcPr>
          <w:p w14:paraId="16E02F8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铁路运输许可证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E21A09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883192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国家铁路局</w:t>
            </w:r>
          </w:p>
        </w:tc>
        <w:tc>
          <w:tcPr>
            <w:tcW w:w="693" w:type="dxa"/>
            <w:tcBorders>
              <w:top w:val="single" w:color="auto" w:sz="4" w:space="0"/>
              <w:left w:val="single" w:color="000000" w:sz="4" w:space="0"/>
              <w:bottom w:val="single" w:color="auto" w:sz="4" w:space="0"/>
              <w:right w:val="single" w:color="000000" w:sz="4" w:space="0"/>
            </w:tcBorders>
            <w:vAlign w:val="center"/>
          </w:tcPr>
          <w:p w14:paraId="2F20B7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30914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61775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6900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86ADDC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2824E7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85095A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C41BA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502</w:t>
            </w:r>
          </w:p>
        </w:tc>
        <w:tc>
          <w:tcPr>
            <w:tcW w:w="671" w:type="dxa"/>
            <w:tcBorders>
              <w:top w:val="single" w:color="auto" w:sz="4" w:space="0"/>
              <w:left w:val="single" w:color="000000" w:sz="4" w:space="0"/>
              <w:bottom w:val="single" w:color="auto" w:sz="4" w:space="0"/>
              <w:right w:val="single" w:color="000000" w:sz="4" w:space="0"/>
            </w:tcBorders>
            <w:vAlign w:val="center"/>
          </w:tcPr>
          <w:p w14:paraId="4756B1E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6D82F93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309268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C2423A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民用航空器（发动机、螺旋桨）生产许可</w:t>
            </w:r>
          </w:p>
        </w:tc>
        <w:tc>
          <w:tcPr>
            <w:tcW w:w="693" w:type="dxa"/>
            <w:tcBorders>
              <w:top w:val="single" w:color="auto" w:sz="4" w:space="0"/>
              <w:left w:val="single" w:color="000000" w:sz="4" w:space="0"/>
              <w:bottom w:val="single" w:color="auto" w:sz="4" w:space="0"/>
              <w:right w:val="single" w:color="000000" w:sz="4" w:space="0"/>
            </w:tcBorders>
            <w:vAlign w:val="center"/>
          </w:tcPr>
          <w:p w14:paraId="5D3D3BA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生产许可证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0DE4F8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3D0E70B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32494F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A574B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C68B0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02587A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0FC016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15A0B66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CE98F8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A7B783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503</w:t>
            </w:r>
          </w:p>
        </w:tc>
        <w:tc>
          <w:tcPr>
            <w:tcW w:w="671" w:type="dxa"/>
            <w:tcBorders>
              <w:top w:val="single" w:color="auto" w:sz="4" w:space="0"/>
              <w:left w:val="single" w:color="000000" w:sz="4" w:space="0"/>
              <w:bottom w:val="single" w:color="auto" w:sz="4" w:space="0"/>
              <w:right w:val="single" w:color="000000" w:sz="4" w:space="0"/>
            </w:tcBorders>
            <w:vAlign w:val="center"/>
          </w:tcPr>
          <w:p w14:paraId="2F83F1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20FF24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578B6B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3417A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民用航空器零部件制造人批准</w:t>
            </w:r>
          </w:p>
        </w:tc>
        <w:tc>
          <w:tcPr>
            <w:tcW w:w="693" w:type="dxa"/>
            <w:tcBorders>
              <w:top w:val="single" w:color="auto" w:sz="4" w:space="0"/>
              <w:left w:val="single" w:color="000000" w:sz="4" w:space="0"/>
              <w:bottom w:val="single" w:color="auto" w:sz="4" w:space="0"/>
              <w:right w:val="single" w:color="000000" w:sz="4" w:space="0"/>
            </w:tcBorders>
            <w:vAlign w:val="center"/>
          </w:tcPr>
          <w:p w14:paraId="7CB9C9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零部件制造人批准书</w:t>
            </w:r>
          </w:p>
        </w:tc>
        <w:tc>
          <w:tcPr>
            <w:tcW w:w="1486" w:type="dxa"/>
            <w:tcBorders>
              <w:top w:val="single" w:color="auto" w:sz="4" w:space="0"/>
              <w:left w:val="single" w:color="000000" w:sz="4" w:space="0"/>
              <w:bottom w:val="single" w:color="auto" w:sz="4" w:space="0"/>
              <w:right w:val="single" w:color="000000" w:sz="4" w:space="0"/>
            </w:tcBorders>
            <w:vAlign w:val="center"/>
          </w:tcPr>
          <w:p w14:paraId="4F1FB6D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095CC0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0F23C5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F1B41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C1CBF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909C0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C60266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793FBD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B53A53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C4790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504</w:t>
            </w:r>
          </w:p>
        </w:tc>
        <w:tc>
          <w:tcPr>
            <w:tcW w:w="671" w:type="dxa"/>
            <w:tcBorders>
              <w:top w:val="single" w:color="auto" w:sz="4" w:space="0"/>
              <w:left w:val="single" w:color="000000" w:sz="4" w:space="0"/>
              <w:bottom w:val="single" w:color="auto" w:sz="4" w:space="0"/>
              <w:right w:val="single" w:color="000000" w:sz="4" w:space="0"/>
            </w:tcBorders>
            <w:vAlign w:val="center"/>
          </w:tcPr>
          <w:p w14:paraId="0EF4116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444AF2F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6CD87B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5827E3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民用航空器维修单位维修许可</w:t>
            </w:r>
          </w:p>
        </w:tc>
        <w:tc>
          <w:tcPr>
            <w:tcW w:w="693" w:type="dxa"/>
            <w:tcBorders>
              <w:top w:val="single" w:color="auto" w:sz="4" w:space="0"/>
              <w:left w:val="single" w:color="000000" w:sz="4" w:space="0"/>
              <w:bottom w:val="single" w:color="auto" w:sz="4" w:space="0"/>
              <w:right w:val="single" w:color="000000" w:sz="4" w:space="0"/>
            </w:tcBorders>
            <w:vAlign w:val="center"/>
          </w:tcPr>
          <w:p w14:paraId="1F7C776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维修许可证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04D7FC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6B9CCE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77B81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74CDB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07429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E4ECBF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1DDCDBC">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F6A4B9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5042E0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6BA8582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505</w:t>
            </w:r>
          </w:p>
        </w:tc>
        <w:tc>
          <w:tcPr>
            <w:tcW w:w="671" w:type="dxa"/>
            <w:tcBorders>
              <w:top w:val="single" w:color="auto" w:sz="4" w:space="0"/>
              <w:left w:val="single" w:color="000000" w:sz="4" w:space="0"/>
              <w:bottom w:val="single" w:color="auto" w:sz="4" w:space="0"/>
              <w:right w:val="single" w:color="000000" w:sz="4" w:space="0"/>
            </w:tcBorders>
            <w:vAlign w:val="center"/>
          </w:tcPr>
          <w:p w14:paraId="2473799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6F41927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30B7396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5E420E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公共航空运输企业经营许可</w:t>
            </w:r>
          </w:p>
        </w:tc>
        <w:tc>
          <w:tcPr>
            <w:tcW w:w="693" w:type="dxa"/>
            <w:tcBorders>
              <w:top w:val="single" w:color="auto" w:sz="4" w:space="0"/>
              <w:left w:val="single" w:color="000000" w:sz="4" w:space="0"/>
              <w:bottom w:val="single" w:color="auto" w:sz="4" w:space="0"/>
              <w:right w:val="single" w:color="000000" w:sz="4" w:space="0"/>
            </w:tcBorders>
            <w:vAlign w:val="center"/>
          </w:tcPr>
          <w:p w14:paraId="00D8E4C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公共航空运输企业经营许可证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3D7B72B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4B984DD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75B73A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E8B07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4D9A09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33486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0866BA0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D22062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C532F2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0F5E2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506</w:t>
            </w:r>
          </w:p>
        </w:tc>
        <w:tc>
          <w:tcPr>
            <w:tcW w:w="671" w:type="dxa"/>
            <w:tcBorders>
              <w:top w:val="single" w:color="auto" w:sz="4" w:space="0"/>
              <w:left w:val="single" w:color="000000" w:sz="4" w:space="0"/>
              <w:bottom w:val="single" w:color="auto" w:sz="4" w:space="0"/>
              <w:right w:val="single" w:color="000000" w:sz="4" w:space="0"/>
            </w:tcBorders>
            <w:vAlign w:val="center"/>
          </w:tcPr>
          <w:p w14:paraId="2E32F5C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0A7BFC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2FD0DE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51D5A43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中外公共航空运输承运人运行合格证核发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185D215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航空承运人运行合格证</w:t>
            </w:r>
          </w:p>
        </w:tc>
        <w:tc>
          <w:tcPr>
            <w:tcW w:w="1486" w:type="dxa"/>
            <w:tcBorders>
              <w:top w:val="single" w:color="auto" w:sz="4" w:space="0"/>
              <w:left w:val="single" w:color="000000" w:sz="4" w:space="0"/>
              <w:bottom w:val="single" w:color="auto" w:sz="4" w:space="0"/>
              <w:right w:val="single" w:color="000000" w:sz="4" w:space="0"/>
            </w:tcBorders>
            <w:vAlign w:val="center"/>
          </w:tcPr>
          <w:p w14:paraId="408FF34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4A5395B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623BCE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42B32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A6363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1DED2DD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4ADDF13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BFA82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DC4C368">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E0DC7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507</w:t>
            </w:r>
          </w:p>
        </w:tc>
        <w:tc>
          <w:tcPr>
            <w:tcW w:w="671" w:type="dxa"/>
            <w:tcBorders>
              <w:top w:val="single" w:color="auto" w:sz="4" w:space="0"/>
              <w:left w:val="single" w:color="000000" w:sz="4" w:space="0"/>
              <w:bottom w:val="single" w:color="auto" w:sz="4" w:space="0"/>
              <w:right w:val="single" w:color="000000" w:sz="4" w:space="0"/>
            </w:tcBorders>
            <w:vAlign w:val="center"/>
          </w:tcPr>
          <w:p w14:paraId="7DA46F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34C0DF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7F82F24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AB8782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中外航空运输企业航线（航班运输）经营许可</w:t>
            </w:r>
          </w:p>
        </w:tc>
        <w:tc>
          <w:tcPr>
            <w:tcW w:w="693" w:type="dxa"/>
            <w:tcBorders>
              <w:top w:val="single" w:color="auto" w:sz="4" w:space="0"/>
              <w:left w:val="single" w:color="000000" w:sz="4" w:space="0"/>
              <w:bottom w:val="single" w:color="auto" w:sz="4" w:space="0"/>
              <w:right w:val="single" w:color="000000" w:sz="4" w:space="0"/>
            </w:tcBorders>
            <w:vAlign w:val="center"/>
          </w:tcPr>
          <w:p w14:paraId="1406910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航线经营许可证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4F990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6838BF5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666648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52AE750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B29B0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2F5A5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0F959FE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493CB0F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6D2F5C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DACBB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508</w:t>
            </w:r>
          </w:p>
        </w:tc>
        <w:tc>
          <w:tcPr>
            <w:tcW w:w="671" w:type="dxa"/>
            <w:tcBorders>
              <w:top w:val="single" w:color="auto" w:sz="4" w:space="0"/>
              <w:left w:val="single" w:color="000000" w:sz="4" w:space="0"/>
              <w:bottom w:val="single" w:color="auto" w:sz="4" w:space="0"/>
              <w:right w:val="single" w:color="000000" w:sz="4" w:space="0"/>
            </w:tcBorders>
            <w:vAlign w:val="center"/>
          </w:tcPr>
          <w:p w14:paraId="69248F4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33414CD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1F1396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32920E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航空营运人运输危险品资格批准</w:t>
            </w:r>
          </w:p>
        </w:tc>
        <w:tc>
          <w:tcPr>
            <w:tcW w:w="693" w:type="dxa"/>
            <w:tcBorders>
              <w:top w:val="single" w:color="auto" w:sz="4" w:space="0"/>
              <w:left w:val="single" w:color="000000" w:sz="4" w:space="0"/>
              <w:bottom w:val="single" w:color="auto" w:sz="4" w:space="0"/>
              <w:right w:val="single" w:color="000000" w:sz="4" w:space="0"/>
            </w:tcBorders>
            <w:vAlign w:val="center"/>
          </w:tcPr>
          <w:p w14:paraId="29FCB86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危险品航空运输许可证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10EC701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1465927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4F8B001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9AFC2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742301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10D93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1708DF3E">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E0C86A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57401A3">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8B1BD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509</w:t>
            </w:r>
          </w:p>
        </w:tc>
        <w:tc>
          <w:tcPr>
            <w:tcW w:w="671" w:type="dxa"/>
            <w:tcBorders>
              <w:top w:val="single" w:color="auto" w:sz="4" w:space="0"/>
              <w:left w:val="single" w:color="000000" w:sz="4" w:space="0"/>
              <w:bottom w:val="single" w:color="auto" w:sz="4" w:space="0"/>
              <w:right w:val="single" w:color="000000" w:sz="4" w:space="0"/>
            </w:tcBorders>
            <w:vAlign w:val="center"/>
          </w:tcPr>
          <w:p w14:paraId="3B319B0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236CADF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1184A9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266B9ED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商业非运输运营人、私用大型航空器运营人、航空器代管人运行合格证核发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401B8A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商业非运输航空运营人运行合格证及私用大型航空器运营人和航空器代管人运行规范</w:t>
            </w:r>
          </w:p>
        </w:tc>
        <w:tc>
          <w:tcPr>
            <w:tcW w:w="1486" w:type="dxa"/>
            <w:tcBorders>
              <w:top w:val="single" w:color="auto" w:sz="4" w:space="0"/>
              <w:left w:val="single" w:color="000000" w:sz="4" w:space="0"/>
              <w:bottom w:val="single" w:color="auto" w:sz="4" w:space="0"/>
              <w:right w:val="single" w:color="000000" w:sz="4" w:space="0"/>
            </w:tcBorders>
            <w:vAlign w:val="center"/>
          </w:tcPr>
          <w:p w14:paraId="322051B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D9A45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027872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3B818E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882C8C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1E2B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0D5188B4">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382DCD1">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4244ADA6">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45EE34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510</w:t>
            </w:r>
          </w:p>
        </w:tc>
        <w:tc>
          <w:tcPr>
            <w:tcW w:w="671" w:type="dxa"/>
            <w:tcBorders>
              <w:top w:val="single" w:color="auto" w:sz="4" w:space="0"/>
              <w:left w:val="single" w:color="000000" w:sz="4" w:space="0"/>
              <w:bottom w:val="single" w:color="auto" w:sz="4" w:space="0"/>
              <w:right w:val="single" w:color="000000" w:sz="4" w:space="0"/>
            </w:tcBorders>
            <w:vAlign w:val="center"/>
          </w:tcPr>
          <w:p w14:paraId="57680C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2390691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61B2E9A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B00CF8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通用航空企业经营许可</w:t>
            </w:r>
          </w:p>
        </w:tc>
        <w:tc>
          <w:tcPr>
            <w:tcW w:w="693" w:type="dxa"/>
            <w:tcBorders>
              <w:top w:val="single" w:color="auto" w:sz="4" w:space="0"/>
              <w:left w:val="single" w:color="000000" w:sz="4" w:space="0"/>
              <w:bottom w:val="single" w:color="auto" w:sz="4" w:space="0"/>
              <w:right w:val="single" w:color="000000" w:sz="4" w:space="0"/>
            </w:tcBorders>
            <w:vAlign w:val="center"/>
          </w:tcPr>
          <w:p w14:paraId="400EC0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通用航空企业经营许可证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2C3EFBB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6A6892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50C42F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D7D88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5B3F10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F7481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369334D">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9DD27B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CE8D99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77E48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511</w:t>
            </w:r>
          </w:p>
        </w:tc>
        <w:tc>
          <w:tcPr>
            <w:tcW w:w="671" w:type="dxa"/>
            <w:tcBorders>
              <w:top w:val="single" w:color="auto" w:sz="4" w:space="0"/>
              <w:left w:val="single" w:color="000000" w:sz="4" w:space="0"/>
              <w:bottom w:val="single" w:color="auto" w:sz="4" w:space="0"/>
              <w:right w:val="single" w:color="000000" w:sz="4" w:space="0"/>
            </w:tcBorders>
            <w:vAlign w:val="center"/>
          </w:tcPr>
          <w:p w14:paraId="47C0CC4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1090ABB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2E3FB9E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571B374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外航驻华常设机构设立审批</w:t>
            </w:r>
          </w:p>
        </w:tc>
        <w:tc>
          <w:tcPr>
            <w:tcW w:w="693" w:type="dxa"/>
            <w:tcBorders>
              <w:top w:val="single" w:color="auto" w:sz="4" w:space="0"/>
              <w:left w:val="single" w:color="000000" w:sz="4" w:space="0"/>
              <w:bottom w:val="single" w:color="auto" w:sz="4" w:space="0"/>
              <w:right w:val="single" w:color="000000" w:sz="4" w:space="0"/>
            </w:tcBorders>
            <w:vAlign w:val="center"/>
          </w:tcPr>
          <w:p w14:paraId="60AE0C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外国航空运输企业常驻代表机构批准证书</w:t>
            </w:r>
          </w:p>
        </w:tc>
        <w:tc>
          <w:tcPr>
            <w:tcW w:w="1486" w:type="dxa"/>
            <w:tcBorders>
              <w:top w:val="single" w:color="auto" w:sz="4" w:space="0"/>
              <w:left w:val="single" w:color="000000" w:sz="4" w:space="0"/>
              <w:bottom w:val="single" w:color="auto" w:sz="4" w:space="0"/>
              <w:right w:val="single" w:color="000000" w:sz="4" w:space="0"/>
            </w:tcBorders>
            <w:vAlign w:val="center"/>
          </w:tcPr>
          <w:p w14:paraId="7CBE4A6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《中华人民共和国国务院关于管理外国企业常驻代表机构的暂行规定》</w:t>
            </w:r>
          </w:p>
        </w:tc>
        <w:tc>
          <w:tcPr>
            <w:tcW w:w="976" w:type="dxa"/>
            <w:tcBorders>
              <w:top w:val="single" w:color="auto" w:sz="4" w:space="0"/>
              <w:left w:val="single" w:color="000000" w:sz="4" w:space="0"/>
              <w:bottom w:val="single" w:color="auto" w:sz="4" w:space="0"/>
              <w:right w:val="single" w:color="000000" w:sz="4" w:space="0"/>
            </w:tcBorders>
            <w:vAlign w:val="center"/>
          </w:tcPr>
          <w:p w14:paraId="773208C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4389D6A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6169D4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73651C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72DD9FB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AE8288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825BEB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619B6D37">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45380A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512</w:t>
            </w:r>
          </w:p>
        </w:tc>
        <w:tc>
          <w:tcPr>
            <w:tcW w:w="671" w:type="dxa"/>
            <w:tcBorders>
              <w:top w:val="single" w:color="auto" w:sz="4" w:space="0"/>
              <w:left w:val="single" w:color="000000" w:sz="4" w:space="0"/>
              <w:bottom w:val="single" w:color="auto" w:sz="4" w:space="0"/>
              <w:right w:val="single" w:color="000000" w:sz="4" w:space="0"/>
            </w:tcBorders>
            <w:vAlign w:val="center"/>
          </w:tcPr>
          <w:p w14:paraId="49A232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681475C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7DF0DE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E08061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民用航空器驾驶员学校审定</w:t>
            </w:r>
          </w:p>
        </w:tc>
        <w:tc>
          <w:tcPr>
            <w:tcW w:w="693" w:type="dxa"/>
            <w:tcBorders>
              <w:top w:val="single" w:color="auto" w:sz="4" w:space="0"/>
              <w:left w:val="single" w:color="000000" w:sz="4" w:space="0"/>
              <w:bottom w:val="single" w:color="auto" w:sz="4" w:space="0"/>
              <w:right w:val="single" w:color="000000" w:sz="4" w:space="0"/>
            </w:tcBorders>
            <w:vAlign w:val="center"/>
          </w:tcPr>
          <w:p w14:paraId="3E7C6ED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民用航空器驾驶员学校合格证</w:t>
            </w:r>
          </w:p>
        </w:tc>
        <w:tc>
          <w:tcPr>
            <w:tcW w:w="1486" w:type="dxa"/>
            <w:tcBorders>
              <w:top w:val="single" w:color="auto" w:sz="4" w:space="0"/>
              <w:left w:val="single" w:color="000000" w:sz="4" w:space="0"/>
              <w:bottom w:val="single" w:color="auto" w:sz="4" w:space="0"/>
              <w:right w:val="single" w:color="000000" w:sz="4" w:space="0"/>
            </w:tcBorders>
            <w:vAlign w:val="center"/>
          </w:tcPr>
          <w:p w14:paraId="0363C00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1B975CB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AA77C2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AC7D0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EA551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959DE8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8A46AD6">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C158DD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0F2ACA9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42624B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513</w:t>
            </w:r>
          </w:p>
        </w:tc>
        <w:tc>
          <w:tcPr>
            <w:tcW w:w="671" w:type="dxa"/>
            <w:tcBorders>
              <w:top w:val="single" w:color="auto" w:sz="4" w:space="0"/>
              <w:left w:val="single" w:color="000000" w:sz="4" w:space="0"/>
              <w:bottom w:val="single" w:color="auto" w:sz="4" w:space="0"/>
              <w:right w:val="single" w:color="000000" w:sz="4" w:space="0"/>
            </w:tcBorders>
            <w:vAlign w:val="center"/>
          </w:tcPr>
          <w:p w14:paraId="4467A7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44C3CEB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2B34A08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489CC6D7">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飞行训练中心合格认定</w:t>
            </w:r>
          </w:p>
        </w:tc>
        <w:tc>
          <w:tcPr>
            <w:tcW w:w="693" w:type="dxa"/>
            <w:tcBorders>
              <w:top w:val="single" w:color="auto" w:sz="4" w:space="0"/>
              <w:left w:val="single" w:color="000000" w:sz="4" w:space="0"/>
              <w:bottom w:val="single" w:color="auto" w:sz="4" w:space="0"/>
              <w:right w:val="single" w:color="000000" w:sz="4" w:space="0"/>
            </w:tcBorders>
            <w:vAlign w:val="center"/>
          </w:tcPr>
          <w:p w14:paraId="6ABF35C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飞行训练中心合格证及运行规范</w:t>
            </w:r>
          </w:p>
        </w:tc>
        <w:tc>
          <w:tcPr>
            <w:tcW w:w="1486" w:type="dxa"/>
            <w:tcBorders>
              <w:top w:val="single" w:color="auto" w:sz="4" w:space="0"/>
              <w:left w:val="single" w:color="000000" w:sz="4" w:space="0"/>
              <w:bottom w:val="single" w:color="auto" w:sz="4" w:space="0"/>
              <w:right w:val="single" w:color="000000" w:sz="4" w:space="0"/>
            </w:tcBorders>
            <w:vAlign w:val="center"/>
          </w:tcPr>
          <w:p w14:paraId="23FEA8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6B1647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3B9195F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4F972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42FA087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166BD9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371BC43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0B79E29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94816B5">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8806C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514</w:t>
            </w:r>
          </w:p>
        </w:tc>
        <w:tc>
          <w:tcPr>
            <w:tcW w:w="671" w:type="dxa"/>
            <w:tcBorders>
              <w:top w:val="single" w:color="auto" w:sz="4" w:space="0"/>
              <w:left w:val="single" w:color="000000" w:sz="4" w:space="0"/>
              <w:bottom w:val="single" w:color="auto" w:sz="4" w:space="0"/>
              <w:right w:val="single" w:color="000000" w:sz="4" w:space="0"/>
            </w:tcBorders>
            <w:vAlign w:val="center"/>
          </w:tcPr>
          <w:p w14:paraId="7A9D2E2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5B7FCBC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628BF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1C75C14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民用航空维修技术人员学校合格认定</w:t>
            </w:r>
          </w:p>
        </w:tc>
        <w:tc>
          <w:tcPr>
            <w:tcW w:w="693" w:type="dxa"/>
            <w:tcBorders>
              <w:top w:val="single" w:color="auto" w:sz="4" w:space="0"/>
              <w:left w:val="single" w:color="000000" w:sz="4" w:space="0"/>
              <w:bottom w:val="single" w:color="auto" w:sz="4" w:space="0"/>
              <w:right w:val="single" w:color="000000" w:sz="4" w:space="0"/>
            </w:tcBorders>
            <w:vAlign w:val="center"/>
          </w:tcPr>
          <w:p w14:paraId="0906F2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维修培训机构合格证</w:t>
            </w:r>
          </w:p>
        </w:tc>
        <w:tc>
          <w:tcPr>
            <w:tcW w:w="1486" w:type="dxa"/>
            <w:tcBorders>
              <w:top w:val="single" w:color="auto" w:sz="4" w:space="0"/>
              <w:left w:val="single" w:color="000000" w:sz="4" w:space="0"/>
              <w:bottom w:val="single" w:color="auto" w:sz="4" w:space="0"/>
              <w:right w:val="single" w:color="000000" w:sz="4" w:space="0"/>
            </w:tcBorders>
            <w:vAlign w:val="center"/>
          </w:tcPr>
          <w:p w14:paraId="290DB8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399356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65401F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FAD38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DEAA5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7DD52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617DB0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BDEE9C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19446A39">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D9912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515</w:t>
            </w:r>
          </w:p>
        </w:tc>
        <w:tc>
          <w:tcPr>
            <w:tcW w:w="671" w:type="dxa"/>
            <w:tcBorders>
              <w:top w:val="single" w:color="auto" w:sz="4" w:space="0"/>
              <w:left w:val="single" w:color="000000" w:sz="4" w:space="0"/>
              <w:bottom w:val="single" w:color="auto" w:sz="4" w:space="0"/>
              <w:right w:val="single" w:color="000000" w:sz="4" w:space="0"/>
            </w:tcBorders>
            <w:vAlign w:val="center"/>
          </w:tcPr>
          <w:p w14:paraId="402187E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599411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4C67D79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39B1503A">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飞行签派员训练机构审批</w:t>
            </w:r>
          </w:p>
        </w:tc>
        <w:tc>
          <w:tcPr>
            <w:tcW w:w="693" w:type="dxa"/>
            <w:tcBorders>
              <w:top w:val="single" w:color="auto" w:sz="4" w:space="0"/>
              <w:left w:val="single" w:color="000000" w:sz="4" w:space="0"/>
              <w:bottom w:val="single" w:color="auto" w:sz="4" w:space="0"/>
              <w:right w:val="single" w:color="000000" w:sz="4" w:space="0"/>
            </w:tcBorders>
            <w:vAlign w:val="center"/>
          </w:tcPr>
          <w:p w14:paraId="74D1FBE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飞行签派员训练机构资格证书</w:t>
            </w:r>
          </w:p>
        </w:tc>
        <w:tc>
          <w:tcPr>
            <w:tcW w:w="1486" w:type="dxa"/>
            <w:tcBorders>
              <w:top w:val="single" w:color="auto" w:sz="4" w:space="0"/>
              <w:left w:val="single" w:color="000000" w:sz="4" w:space="0"/>
              <w:bottom w:val="single" w:color="auto" w:sz="4" w:space="0"/>
              <w:right w:val="single" w:color="000000" w:sz="4" w:space="0"/>
            </w:tcBorders>
            <w:vAlign w:val="center"/>
          </w:tcPr>
          <w:p w14:paraId="4A92D9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1EC4E8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0C0E62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02458F3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9D31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53799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21B95C6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16776F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2C5CF2C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0055F8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516</w:t>
            </w:r>
          </w:p>
        </w:tc>
        <w:tc>
          <w:tcPr>
            <w:tcW w:w="671" w:type="dxa"/>
            <w:tcBorders>
              <w:top w:val="single" w:color="auto" w:sz="4" w:space="0"/>
              <w:left w:val="single" w:color="000000" w:sz="4" w:space="0"/>
              <w:bottom w:val="single" w:color="auto" w:sz="4" w:space="0"/>
              <w:right w:val="single" w:color="000000" w:sz="4" w:space="0"/>
            </w:tcBorders>
            <w:vAlign w:val="center"/>
          </w:tcPr>
          <w:p w14:paraId="0676FD9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16A17AC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198E28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3CC203E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民用航空油料供应商适航批准</w:t>
            </w:r>
          </w:p>
        </w:tc>
        <w:tc>
          <w:tcPr>
            <w:tcW w:w="693" w:type="dxa"/>
            <w:tcBorders>
              <w:top w:val="single" w:color="auto" w:sz="4" w:space="0"/>
              <w:left w:val="single" w:color="000000" w:sz="4" w:space="0"/>
              <w:bottom w:val="single" w:color="auto" w:sz="4" w:space="0"/>
              <w:right w:val="single" w:color="000000" w:sz="4" w:space="0"/>
            </w:tcBorders>
            <w:vAlign w:val="center"/>
          </w:tcPr>
          <w:p w14:paraId="28ABC5B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民用航空油料供应企业适航批准书</w:t>
            </w:r>
          </w:p>
        </w:tc>
        <w:tc>
          <w:tcPr>
            <w:tcW w:w="1486" w:type="dxa"/>
            <w:tcBorders>
              <w:top w:val="single" w:color="auto" w:sz="4" w:space="0"/>
              <w:left w:val="single" w:color="000000" w:sz="4" w:space="0"/>
              <w:bottom w:val="single" w:color="auto" w:sz="4" w:space="0"/>
              <w:right w:val="single" w:color="000000" w:sz="4" w:space="0"/>
            </w:tcBorders>
            <w:vAlign w:val="center"/>
          </w:tcPr>
          <w:p w14:paraId="7FAE959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6E91019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612CD75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83F48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44186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74CDF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D033682">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D2943D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FA713E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65746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517</w:t>
            </w:r>
          </w:p>
        </w:tc>
        <w:tc>
          <w:tcPr>
            <w:tcW w:w="671" w:type="dxa"/>
            <w:tcBorders>
              <w:top w:val="single" w:color="auto" w:sz="4" w:space="0"/>
              <w:left w:val="single" w:color="000000" w:sz="4" w:space="0"/>
              <w:bottom w:val="single" w:color="auto" w:sz="4" w:space="0"/>
              <w:right w:val="single" w:color="000000" w:sz="4" w:space="0"/>
            </w:tcBorders>
            <w:vAlign w:val="center"/>
          </w:tcPr>
          <w:p w14:paraId="2F0B873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5C30572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2D9D9BA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F6E5C2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民用航空油料企业安全运营许可</w:t>
            </w:r>
          </w:p>
        </w:tc>
        <w:tc>
          <w:tcPr>
            <w:tcW w:w="693" w:type="dxa"/>
            <w:tcBorders>
              <w:top w:val="single" w:color="auto" w:sz="4" w:space="0"/>
              <w:left w:val="single" w:color="000000" w:sz="4" w:space="0"/>
              <w:bottom w:val="single" w:color="auto" w:sz="4" w:space="0"/>
              <w:right w:val="single" w:color="000000" w:sz="4" w:space="0"/>
            </w:tcBorders>
            <w:vAlign w:val="center"/>
          </w:tcPr>
          <w:p w14:paraId="625CE05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民用机场航空燃油供应安全运营许可证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72F57CF5">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3A79678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民航地区管理局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58A989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A5236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67629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696F80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016682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0D1BF6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7428BD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E311DF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518</w:t>
            </w:r>
          </w:p>
        </w:tc>
        <w:tc>
          <w:tcPr>
            <w:tcW w:w="671" w:type="dxa"/>
            <w:tcBorders>
              <w:top w:val="single" w:color="auto" w:sz="4" w:space="0"/>
              <w:left w:val="single" w:color="000000" w:sz="4" w:space="0"/>
              <w:bottom w:val="single" w:color="auto" w:sz="4" w:space="0"/>
              <w:right w:val="single" w:color="000000" w:sz="4" w:space="0"/>
            </w:tcBorders>
            <w:vAlign w:val="center"/>
          </w:tcPr>
          <w:p w14:paraId="762720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40972D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3D9BE0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358584F">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民用航空油料测试单位批准</w:t>
            </w:r>
          </w:p>
        </w:tc>
        <w:tc>
          <w:tcPr>
            <w:tcW w:w="693" w:type="dxa"/>
            <w:tcBorders>
              <w:top w:val="single" w:color="auto" w:sz="4" w:space="0"/>
              <w:left w:val="single" w:color="000000" w:sz="4" w:space="0"/>
              <w:bottom w:val="single" w:color="auto" w:sz="4" w:space="0"/>
              <w:right w:val="single" w:color="000000" w:sz="4" w:space="0"/>
            </w:tcBorders>
            <w:vAlign w:val="center"/>
          </w:tcPr>
          <w:p w14:paraId="0F4DFAD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民用航空油料检测单位批准函</w:t>
            </w:r>
          </w:p>
        </w:tc>
        <w:tc>
          <w:tcPr>
            <w:tcW w:w="1486" w:type="dxa"/>
            <w:tcBorders>
              <w:top w:val="single" w:color="auto" w:sz="4" w:space="0"/>
              <w:left w:val="single" w:color="000000" w:sz="4" w:space="0"/>
              <w:bottom w:val="single" w:color="auto" w:sz="4" w:space="0"/>
              <w:right w:val="single" w:color="000000" w:sz="4" w:space="0"/>
            </w:tcBorders>
            <w:vAlign w:val="center"/>
          </w:tcPr>
          <w:p w14:paraId="256983E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《国务院对确需保留的行政审批项目设定行政许可的决定》</w:t>
            </w:r>
          </w:p>
        </w:tc>
        <w:tc>
          <w:tcPr>
            <w:tcW w:w="976" w:type="dxa"/>
            <w:tcBorders>
              <w:top w:val="single" w:color="auto" w:sz="4" w:space="0"/>
              <w:left w:val="single" w:color="000000" w:sz="4" w:space="0"/>
              <w:bottom w:val="single" w:color="auto" w:sz="4" w:space="0"/>
              <w:right w:val="single" w:color="000000" w:sz="4" w:space="0"/>
            </w:tcBorders>
            <w:vAlign w:val="center"/>
          </w:tcPr>
          <w:p w14:paraId="586D2A9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11239C1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12212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5CAF1B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36B75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A3318F7">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F8C06B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384C149A">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5D8192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519</w:t>
            </w:r>
          </w:p>
        </w:tc>
        <w:tc>
          <w:tcPr>
            <w:tcW w:w="671" w:type="dxa"/>
            <w:tcBorders>
              <w:top w:val="single" w:color="auto" w:sz="4" w:space="0"/>
              <w:left w:val="single" w:color="000000" w:sz="4" w:space="0"/>
              <w:bottom w:val="single" w:color="auto" w:sz="4" w:space="0"/>
              <w:right w:val="single" w:color="000000" w:sz="4" w:space="0"/>
            </w:tcBorders>
            <w:vAlign w:val="center"/>
          </w:tcPr>
          <w:p w14:paraId="26D2AC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5F68667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710F64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6F73BA8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设立国际机场审批</w:t>
            </w:r>
          </w:p>
        </w:tc>
        <w:tc>
          <w:tcPr>
            <w:tcW w:w="693" w:type="dxa"/>
            <w:tcBorders>
              <w:top w:val="single" w:color="auto" w:sz="4" w:space="0"/>
              <w:left w:val="single" w:color="000000" w:sz="4" w:space="0"/>
              <w:bottom w:val="single" w:color="auto" w:sz="4" w:space="0"/>
              <w:right w:val="single" w:color="000000" w:sz="4" w:space="0"/>
            </w:tcBorders>
            <w:vAlign w:val="center"/>
          </w:tcPr>
          <w:p w14:paraId="6E53830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批复文件</w:t>
            </w:r>
          </w:p>
        </w:tc>
        <w:tc>
          <w:tcPr>
            <w:tcW w:w="1486" w:type="dxa"/>
            <w:tcBorders>
              <w:top w:val="single" w:color="auto" w:sz="4" w:space="0"/>
              <w:left w:val="single" w:color="000000" w:sz="4" w:space="0"/>
              <w:bottom w:val="single" w:color="auto" w:sz="4" w:space="0"/>
              <w:right w:val="single" w:color="000000" w:sz="4" w:space="0"/>
            </w:tcBorders>
            <w:vAlign w:val="center"/>
          </w:tcPr>
          <w:p w14:paraId="340CD64C">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49E75E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716FD9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26AF131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232A7AC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00C293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5ECB7E28">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7BB70E23">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E9EE8FC">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73FF8C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520</w:t>
            </w:r>
          </w:p>
        </w:tc>
        <w:tc>
          <w:tcPr>
            <w:tcW w:w="671" w:type="dxa"/>
            <w:tcBorders>
              <w:top w:val="single" w:color="auto" w:sz="4" w:space="0"/>
              <w:left w:val="single" w:color="000000" w:sz="4" w:space="0"/>
              <w:bottom w:val="single" w:color="auto" w:sz="4" w:space="0"/>
              <w:right w:val="single" w:color="000000" w:sz="4" w:space="0"/>
            </w:tcBorders>
            <w:vAlign w:val="center"/>
          </w:tcPr>
          <w:p w14:paraId="174B2DA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594" w:type="dxa"/>
            <w:tcBorders>
              <w:top w:val="single" w:color="auto" w:sz="4" w:space="0"/>
              <w:left w:val="single" w:color="000000" w:sz="4" w:space="0"/>
              <w:bottom w:val="single" w:color="auto" w:sz="4" w:space="0"/>
              <w:right w:val="single" w:color="000000" w:sz="4" w:space="0"/>
            </w:tcBorders>
            <w:vAlign w:val="center"/>
          </w:tcPr>
          <w:p w14:paraId="663AA95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民航山西监管局</w:t>
            </w:r>
          </w:p>
        </w:tc>
        <w:tc>
          <w:tcPr>
            <w:tcW w:w="620" w:type="dxa"/>
            <w:tcBorders>
              <w:top w:val="single" w:color="auto" w:sz="4" w:space="0"/>
              <w:left w:val="single" w:color="000000" w:sz="4" w:space="0"/>
              <w:bottom w:val="single" w:color="auto" w:sz="4" w:space="0"/>
              <w:right w:val="single" w:color="000000" w:sz="4" w:space="0"/>
            </w:tcBorders>
            <w:vAlign w:val="center"/>
          </w:tcPr>
          <w:p w14:paraId="30D583B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B7829C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对公众开放的民用机场使用许可证核发</w:t>
            </w:r>
          </w:p>
        </w:tc>
        <w:tc>
          <w:tcPr>
            <w:tcW w:w="693" w:type="dxa"/>
            <w:tcBorders>
              <w:top w:val="single" w:color="auto" w:sz="4" w:space="0"/>
              <w:left w:val="single" w:color="000000" w:sz="4" w:space="0"/>
              <w:bottom w:val="single" w:color="auto" w:sz="4" w:space="0"/>
              <w:right w:val="single" w:color="000000" w:sz="4" w:space="0"/>
            </w:tcBorders>
            <w:vAlign w:val="center"/>
          </w:tcPr>
          <w:p w14:paraId="2B503DD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批复文件和民用机场使用许可证</w:t>
            </w:r>
          </w:p>
        </w:tc>
        <w:tc>
          <w:tcPr>
            <w:tcW w:w="1486" w:type="dxa"/>
            <w:tcBorders>
              <w:top w:val="single" w:color="auto" w:sz="4" w:space="0"/>
              <w:left w:val="single" w:color="000000" w:sz="4" w:space="0"/>
              <w:bottom w:val="single" w:color="auto" w:sz="4" w:space="0"/>
              <w:right w:val="single" w:color="000000" w:sz="4" w:space="0"/>
            </w:tcBorders>
            <w:vAlign w:val="center"/>
          </w:tcPr>
          <w:p w14:paraId="060D488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《中华人民共和国民用航空法》</w:t>
            </w:r>
          </w:p>
        </w:tc>
        <w:tc>
          <w:tcPr>
            <w:tcW w:w="976" w:type="dxa"/>
            <w:tcBorders>
              <w:top w:val="single" w:color="auto" w:sz="4" w:space="0"/>
              <w:left w:val="single" w:color="000000" w:sz="4" w:space="0"/>
              <w:bottom w:val="single" w:color="auto" w:sz="4" w:space="0"/>
              <w:right w:val="single" w:color="000000" w:sz="4" w:space="0"/>
            </w:tcBorders>
            <w:vAlign w:val="center"/>
          </w:tcPr>
          <w:p w14:paraId="1AB9FA16">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中国民航局</w:t>
            </w:r>
          </w:p>
        </w:tc>
        <w:tc>
          <w:tcPr>
            <w:tcW w:w="693" w:type="dxa"/>
            <w:tcBorders>
              <w:top w:val="single" w:color="auto" w:sz="4" w:space="0"/>
              <w:left w:val="single" w:color="000000" w:sz="4" w:space="0"/>
              <w:bottom w:val="single" w:color="auto" w:sz="4" w:space="0"/>
              <w:right w:val="single" w:color="000000" w:sz="4" w:space="0"/>
            </w:tcBorders>
            <w:vAlign w:val="center"/>
          </w:tcPr>
          <w:p w14:paraId="35DBE03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65F480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21642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42EE88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72052069">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33AB0D80">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E0F65C4">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27ABA92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521</w:t>
            </w:r>
          </w:p>
        </w:tc>
        <w:tc>
          <w:tcPr>
            <w:tcW w:w="671" w:type="dxa"/>
            <w:tcBorders>
              <w:top w:val="single" w:color="auto" w:sz="4" w:space="0"/>
              <w:left w:val="single" w:color="000000" w:sz="4" w:space="0"/>
              <w:bottom w:val="single" w:color="auto" w:sz="4" w:space="0"/>
              <w:right w:val="single" w:color="000000" w:sz="4" w:space="0"/>
            </w:tcBorders>
            <w:vAlign w:val="center"/>
          </w:tcPr>
          <w:p w14:paraId="51DFAE9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国家煤矿安监局</w:t>
            </w:r>
          </w:p>
        </w:tc>
        <w:tc>
          <w:tcPr>
            <w:tcW w:w="594" w:type="dxa"/>
            <w:tcBorders>
              <w:top w:val="single" w:color="auto" w:sz="4" w:space="0"/>
              <w:left w:val="single" w:color="000000" w:sz="4" w:space="0"/>
              <w:bottom w:val="single" w:color="auto" w:sz="4" w:space="0"/>
              <w:right w:val="single" w:color="000000" w:sz="4" w:space="0"/>
            </w:tcBorders>
            <w:vAlign w:val="center"/>
          </w:tcPr>
          <w:p w14:paraId="4A10220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山西煤监局</w:t>
            </w:r>
          </w:p>
        </w:tc>
        <w:tc>
          <w:tcPr>
            <w:tcW w:w="620" w:type="dxa"/>
            <w:tcBorders>
              <w:top w:val="single" w:color="auto" w:sz="4" w:space="0"/>
              <w:left w:val="single" w:color="000000" w:sz="4" w:space="0"/>
              <w:bottom w:val="single" w:color="auto" w:sz="4" w:space="0"/>
              <w:right w:val="single" w:color="000000" w:sz="4" w:space="0"/>
            </w:tcBorders>
            <w:vAlign w:val="center"/>
          </w:tcPr>
          <w:p w14:paraId="44D2DC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70AF9E0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涉煤中央企业（总公司、集团公司）煤矿安全生产许可</w:t>
            </w:r>
          </w:p>
        </w:tc>
        <w:tc>
          <w:tcPr>
            <w:tcW w:w="693" w:type="dxa"/>
            <w:tcBorders>
              <w:top w:val="single" w:color="auto" w:sz="4" w:space="0"/>
              <w:left w:val="single" w:color="000000" w:sz="4" w:space="0"/>
              <w:bottom w:val="single" w:color="auto" w:sz="4" w:space="0"/>
              <w:right w:val="single" w:color="000000" w:sz="4" w:space="0"/>
            </w:tcBorders>
            <w:vAlign w:val="center"/>
          </w:tcPr>
          <w:p w14:paraId="3DC21D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安全生产许可证（煤矿）</w:t>
            </w:r>
          </w:p>
        </w:tc>
        <w:tc>
          <w:tcPr>
            <w:tcW w:w="1486" w:type="dxa"/>
            <w:tcBorders>
              <w:top w:val="single" w:color="auto" w:sz="4" w:space="0"/>
              <w:left w:val="single" w:color="000000" w:sz="4" w:space="0"/>
              <w:bottom w:val="single" w:color="auto" w:sz="4" w:space="0"/>
              <w:right w:val="single" w:color="000000" w:sz="4" w:space="0"/>
            </w:tcBorders>
            <w:vAlign w:val="center"/>
          </w:tcPr>
          <w:p w14:paraId="55BF006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《安全生产许可证条例》</w:t>
            </w:r>
          </w:p>
        </w:tc>
        <w:tc>
          <w:tcPr>
            <w:tcW w:w="976" w:type="dxa"/>
            <w:tcBorders>
              <w:top w:val="single" w:color="auto" w:sz="4" w:space="0"/>
              <w:left w:val="single" w:color="000000" w:sz="4" w:space="0"/>
              <w:bottom w:val="single" w:color="auto" w:sz="4" w:space="0"/>
              <w:right w:val="single" w:color="000000" w:sz="4" w:space="0"/>
            </w:tcBorders>
            <w:vAlign w:val="center"/>
          </w:tcPr>
          <w:p w14:paraId="4D4A4B1E">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国家煤矿安监局</w:t>
            </w:r>
          </w:p>
        </w:tc>
        <w:tc>
          <w:tcPr>
            <w:tcW w:w="693" w:type="dxa"/>
            <w:tcBorders>
              <w:top w:val="single" w:color="auto" w:sz="4" w:space="0"/>
              <w:left w:val="single" w:color="000000" w:sz="4" w:space="0"/>
              <w:bottom w:val="single" w:color="auto" w:sz="4" w:space="0"/>
              <w:right w:val="single" w:color="000000" w:sz="4" w:space="0"/>
            </w:tcBorders>
            <w:vAlign w:val="center"/>
          </w:tcPr>
          <w:p w14:paraId="64E155A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4FC258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B3FF92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2349FB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9C1CD5A">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264EC2FF">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55D92D9F">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3BED3B2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522</w:t>
            </w:r>
          </w:p>
        </w:tc>
        <w:tc>
          <w:tcPr>
            <w:tcW w:w="671" w:type="dxa"/>
            <w:tcBorders>
              <w:top w:val="single" w:color="auto" w:sz="4" w:space="0"/>
              <w:left w:val="single" w:color="000000" w:sz="4" w:space="0"/>
              <w:bottom w:val="single" w:color="auto" w:sz="4" w:space="0"/>
              <w:right w:val="single" w:color="000000" w:sz="4" w:space="0"/>
            </w:tcBorders>
            <w:vAlign w:val="center"/>
          </w:tcPr>
          <w:p w14:paraId="43EAEF3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国家外汇局</w:t>
            </w:r>
          </w:p>
        </w:tc>
        <w:tc>
          <w:tcPr>
            <w:tcW w:w="594" w:type="dxa"/>
            <w:tcBorders>
              <w:top w:val="single" w:color="auto" w:sz="4" w:space="0"/>
              <w:left w:val="single" w:color="000000" w:sz="4" w:space="0"/>
              <w:bottom w:val="single" w:color="auto" w:sz="4" w:space="0"/>
              <w:right w:val="single" w:color="000000" w:sz="4" w:space="0"/>
            </w:tcBorders>
            <w:vAlign w:val="center"/>
          </w:tcPr>
          <w:p w14:paraId="65ECDA78">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国家外汇局山西省分局</w:t>
            </w:r>
          </w:p>
        </w:tc>
        <w:tc>
          <w:tcPr>
            <w:tcW w:w="620" w:type="dxa"/>
            <w:tcBorders>
              <w:top w:val="single" w:color="auto" w:sz="4" w:space="0"/>
              <w:left w:val="single" w:color="000000" w:sz="4" w:space="0"/>
              <w:bottom w:val="single" w:color="auto" w:sz="4" w:space="0"/>
              <w:right w:val="single" w:color="000000" w:sz="4" w:space="0"/>
            </w:tcBorders>
            <w:vAlign w:val="center"/>
          </w:tcPr>
          <w:p w14:paraId="352FAD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31FA238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银行、农村信用社、兑换机构及非金融机构等结汇、售汇业务市场准入、退出审批</w:t>
            </w:r>
          </w:p>
        </w:tc>
        <w:tc>
          <w:tcPr>
            <w:tcW w:w="693" w:type="dxa"/>
            <w:tcBorders>
              <w:top w:val="single" w:color="auto" w:sz="4" w:space="0"/>
              <w:left w:val="single" w:color="000000" w:sz="4" w:space="0"/>
              <w:bottom w:val="single" w:color="auto" w:sz="4" w:space="0"/>
              <w:right w:val="single" w:color="000000" w:sz="4" w:space="0"/>
            </w:tcBorders>
            <w:vAlign w:val="center"/>
          </w:tcPr>
          <w:p w14:paraId="14C888BB">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批准文件、个人本外币兑换特许业务经营许可证或备案通知书</w:t>
            </w:r>
          </w:p>
        </w:tc>
        <w:tc>
          <w:tcPr>
            <w:tcW w:w="1486" w:type="dxa"/>
            <w:tcBorders>
              <w:top w:val="single" w:color="auto" w:sz="4" w:space="0"/>
              <w:left w:val="single" w:color="000000" w:sz="4" w:space="0"/>
              <w:bottom w:val="single" w:color="auto" w:sz="4" w:space="0"/>
              <w:right w:val="single" w:color="000000" w:sz="4" w:space="0"/>
            </w:tcBorders>
            <w:vAlign w:val="center"/>
          </w:tcPr>
          <w:p w14:paraId="05825923">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《中华人民共和国外汇管理条例》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07C61A1D">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国家外汇局、外汇分局及外汇管理部</w:t>
            </w:r>
          </w:p>
        </w:tc>
        <w:tc>
          <w:tcPr>
            <w:tcW w:w="693" w:type="dxa"/>
            <w:tcBorders>
              <w:top w:val="single" w:color="auto" w:sz="4" w:space="0"/>
              <w:left w:val="single" w:color="000000" w:sz="4" w:space="0"/>
              <w:bottom w:val="single" w:color="auto" w:sz="4" w:space="0"/>
              <w:right w:val="single" w:color="000000" w:sz="4" w:space="0"/>
            </w:tcBorders>
            <w:vAlign w:val="center"/>
          </w:tcPr>
          <w:p w14:paraId="642A2F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1760FDB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6B2A6F6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31B3C6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0F84D78B">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5827DE85">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18"/>
                <w:szCs w:val="18"/>
                <w:u w:val="none"/>
                <w:lang w:val="en-US" w:eastAsia="zh-CN" w:bidi="ar"/>
              </w:rPr>
            </w:pPr>
          </w:p>
        </w:tc>
      </w:tr>
      <w:tr w14:paraId="7EE6748B">
        <w:tblPrEx>
          <w:tblCellMar>
            <w:top w:w="0" w:type="dxa"/>
            <w:left w:w="108" w:type="dxa"/>
            <w:bottom w:w="0" w:type="dxa"/>
            <w:right w:w="108" w:type="dxa"/>
          </w:tblCellMar>
        </w:tblPrEx>
        <w:trPr>
          <w:trHeight w:val="283"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5B534F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i w:val="0"/>
                <w:iCs w:val="0"/>
                <w:color w:val="000000"/>
                <w:kern w:val="0"/>
                <w:sz w:val="18"/>
                <w:szCs w:val="18"/>
                <w:u w:val="none"/>
                <w:lang w:val="en-US" w:eastAsia="zh-CN" w:bidi="ar"/>
              </w:rPr>
              <w:t>523</w:t>
            </w:r>
          </w:p>
        </w:tc>
        <w:tc>
          <w:tcPr>
            <w:tcW w:w="671" w:type="dxa"/>
            <w:tcBorders>
              <w:top w:val="single" w:color="auto" w:sz="4" w:space="0"/>
              <w:left w:val="single" w:color="000000" w:sz="4" w:space="0"/>
              <w:bottom w:val="single" w:color="auto" w:sz="4" w:space="0"/>
              <w:right w:val="single" w:color="000000" w:sz="4" w:space="0"/>
            </w:tcBorders>
            <w:vAlign w:val="center"/>
          </w:tcPr>
          <w:p w14:paraId="5F69A66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国家外汇局</w:t>
            </w:r>
          </w:p>
        </w:tc>
        <w:tc>
          <w:tcPr>
            <w:tcW w:w="594" w:type="dxa"/>
            <w:tcBorders>
              <w:top w:val="single" w:color="auto" w:sz="4" w:space="0"/>
              <w:left w:val="single" w:color="000000" w:sz="4" w:space="0"/>
              <w:bottom w:val="single" w:color="auto" w:sz="4" w:space="0"/>
              <w:right w:val="single" w:color="000000" w:sz="4" w:space="0"/>
            </w:tcBorders>
            <w:vAlign w:val="center"/>
          </w:tcPr>
          <w:p w14:paraId="537DB949">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国家外汇局山西省分局</w:t>
            </w:r>
          </w:p>
        </w:tc>
        <w:tc>
          <w:tcPr>
            <w:tcW w:w="620" w:type="dxa"/>
            <w:tcBorders>
              <w:top w:val="single" w:color="auto" w:sz="4" w:space="0"/>
              <w:left w:val="single" w:color="000000" w:sz="4" w:space="0"/>
              <w:bottom w:val="single" w:color="auto" w:sz="4" w:space="0"/>
              <w:right w:val="single" w:color="000000" w:sz="4" w:space="0"/>
            </w:tcBorders>
            <w:vAlign w:val="center"/>
          </w:tcPr>
          <w:p w14:paraId="31D1DDD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1035" w:type="dxa"/>
            <w:tcBorders>
              <w:top w:val="single" w:color="auto" w:sz="4" w:space="0"/>
              <w:left w:val="single" w:color="000000" w:sz="4" w:space="0"/>
              <w:bottom w:val="single" w:color="auto" w:sz="4" w:space="0"/>
              <w:right w:val="single" w:color="000000" w:sz="4" w:space="0"/>
            </w:tcBorders>
            <w:vAlign w:val="center"/>
          </w:tcPr>
          <w:p w14:paraId="040340B2">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保险、证券公司等非银行金融机构外汇业务市场准入、退出审批</w:t>
            </w:r>
          </w:p>
        </w:tc>
        <w:tc>
          <w:tcPr>
            <w:tcW w:w="693" w:type="dxa"/>
            <w:tcBorders>
              <w:top w:val="single" w:color="auto" w:sz="4" w:space="0"/>
              <w:left w:val="single" w:color="000000" w:sz="4" w:space="0"/>
              <w:bottom w:val="single" w:color="auto" w:sz="4" w:space="0"/>
              <w:right w:val="single" w:color="000000" w:sz="4" w:space="0"/>
            </w:tcBorders>
            <w:vAlign w:val="center"/>
          </w:tcPr>
          <w:p w14:paraId="1EF338D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批准文件</w:t>
            </w:r>
          </w:p>
        </w:tc>
        <w:tc>
          <w:tcPr>
            <w:tcW w:w="1486" w:type="dxa"/>
            <w:tcBorders>
              <w:top w:val="single" w:color="auto" w:sz="4" w:space="0"/>
              <w:left w:val="single" w:color="000000" w:sz="4" w:space="0"/>
              <w:bottom w:val="single" w:color="auto" w:sz="4" w:space="0"/>
              <w:right w:val="single" w:color="000000" w:sz="4" w:space="0"/>
            </w:tcBorders>
            <w:vAlign w:val="center"/>
          </w:tcPr>
          <w:p w14:paraId="0587AA31">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《中华人民共和国外汇管理条例》</w:t>
            </w:r>
          </w:p>
        </w:tc>
        <w:tc>
          <w:tcPr>
            <w:tcW w:w="976" w:type="dxa"/>
            <w:tcBorders>
              <w:top w:val="single" w:color="auto" w:sz="4" w:space="0"/>
              <w:left w:val="single" w:color="000000" w:sz="4" w:space="0"/>
              <w:bottom w:val="single" w:color="auto" w:sz="4" w:space="0"/>
              <w:right w:val="single" w:color="000000" w:sz="4" w:space="0"/>
            </w:tcBorders>
            <w:vAlign w:val="center"/>
          </w:tcPr>
          <w:p w14:paraId="7D25D3F0">
            <w:pPr>
              <w:widowControl/>
              <w:spacing w:line="280" w:lineRule="exact"/>
              <w:jc w:val="center"/>
              <w:rPr>
                <w:rFonts w:hint="eastAsia" w:ascii="仿宋_GB2312" w:hAnsi="仿宋_GB2312" w:eastAsia="仿宋_GB2312" w:cs="仿宋_GB2312"/>
                <w:i w:val="0"/>
                <w:iCs w:val="0"/>
                <w:color w:val="000000"/>
                <w:kern w:val="0"/>
                <w:sz w:val="18"/>
                <w:szCs w:val="18"/>
                <w:u w:val="none"/>
                <w:lang w:val="en-US" w:eastAsia="zh-CN" w:bidi="ar"/>
              </w:rPr>
            </w:pPr>
            <w:r>
              <w:rPr>
                <w:rFonts w:hint="eastAsia" w:ascii="仿宋_GB2312" w:hAnsi="仿宋_GB2312" w:eastAsia="仿宋_GB2312" w:cs="仿宋_GB2312"/>
                <w:color w:val="000000"/>
                <w:kern w:val="0"/>
                <w:sz w:val="18"/>
                <w:szCs w:val="18"/>
              </w:rPr>
              <w:t>国家外汇局及外汇分支局</w:t>
            </w:r>
          </w:p>
        </w:tc>
        <w:tc>
          <w:tcPr>
            <w:tcW w:w="693" w:type="dxa"/>
            <w:tcBorders>
              <w:top w:val="single" w:color="auto" w:sz="4" w:space="0"/>
              <w:left w:val="single" w:color="000000" w:sz="4" w:space="0"/>
              <w:bottom w:val="single" w:color="auto" w:sz="4" w:space="0"/>
              <w:right w:val="single" w:color="000000" w:sz="4" w:space="0"/>
            </w:tcBorders>
            <w:vAlign w:val="center"/>
          </w:tcPr>
          <w:p w14:paraId="4E5974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65" w:type="dxa"/>
            <w:tcBorders>
              <w:top w:val="single" w:color="auto" w:sz="4" w:space="0"/>
              <w:left w:val="single" w:color="000000" w:sz="4" w:space="0"/>
              <w:bottom w:val="single" w:color="auto" w:sz="4" w:space="0"/>
              <w:right w:val="single" w:color="000000" w:sz="4" w:space="0"/>
            </w:tcBorders>
            <w:vAlign w:val="center"/>
          </w:tcPr>
          <w:p w14:paraId="7B6566B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36530ED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8B5A54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64C35734">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3071" w:type="dxa"/>
            <w:tcBorders>
              <w:top w:val="single" w:color="auto" w:sz="4" w:space="0"/>
              <w:left w:val="single" w:color="000000" w:sz="4" w:space="0"/>
              <w:bottom w:val="single" w:color="auto" w:sz="4" w:space="0"/>
              <w:right w:val="single" w:color="000000" w:sz="4" w:space="0"/>
            </w:tcBorders>
            <w:vAlign w:val="center"/>
          </w:tcPr>
          <w:p w14:paraId="6C153DBA">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r>
    </w:tbl>
    <w:p w14:paraId="6143AE61">
      <w:pPr>
        <w:keepNext w:val="0"/>
        <w:keepLines w:val="0"/>
        <w:pageBreakBefore w:val="0"/>
        <w:widowControl w:val="0"/>
        <w:kinsoku/>
        <w:wordWrap/>
        <w:overflowPunct/>
        <w:topLinePunct w:val="0"/>
        <w:autoSpaceDE/>
        <w:autoSpaceDN/>
        <w:bidi w:val="0"/>
        <w:adjustRightInd/>
        <w:snapToGrid/>
        <w:spacing w:line="280" w:lineRule="exact"/>
        <w:textAlignment w:val="auto"/>
      </w:pPr>
    </w:p>
    <w:p w14:paraId="2793A6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备注：1.第1项—95项（共95项）经开区按照阳泉市改革清单执行；</w:t>
      </w:r>
    </w:p>
    <w:p w14:paraId="462BD5D1">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2.第96项—449项（共354项）为国家或省级权限，按原规定办理；</w:t>
      </w:r>
    </w:p>
    <w:p w14:paraId="454E9F65">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sz w:val="32"/>
          <w:szCs w:val="32"/>
          <w:lang w:val="en-US" w:eastAsia="zh-CN"/>
        </w:rPr>
        <w:sectPr>
          <w:pgSz w:w="16838" w:h="11906" w:orient="landscape"/>
          <w:pgMar w:top="1587" w:right="1474" w:bottom="1304" w:left="1474"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3.第450项—523项（共74项）经开区按照暂不纳入阳泉市改革范围，按原规定办理。</w:t>
      </w:r>
    </w:p>
    <w:tbl>
      <w:tblPr>
        <w:tblStyle w:val="3"/>
        <w:tblW w:w="14701" w:type="dxa"/>
        <w:jc w:val="center"/>
        <w:tblLayout w:type="fixed"/>
        <w:tblCellMar>
          <w:top w:w="0" w:type="dxa"/>
          <w:left w:w="108" w:type="dxa"/>
          <w:bottom w:w="0" w:type="dxa"/>
          <w:right w:w="108" w:type="dxa"/>
        </w:tblCellMar>
      </w:tblPr>
      <w:tblGrid>
        <w:gridCol w:w="644"/>
        <w:gridCol w:w="671"/>
        <w:gridCol w:w="594"/>
        <w:gridCol w:w="622"/>
        <w:gridCol w:w="1033"/>
        <w:gridCol w:w="693"/>
        <w:gridCol w:w="1486"/>
        <w:gridCol w:w="976"/>
        <w:gridCol w:w="693"/>
        <w:gridCol w:w="665"/>
        <w:gridCol w:w="679"/>
        <w:gridCol w:w="624"/>
        <w:gridCol w:w="2250"/>
        <w:gridCol w:w="3071"/>
      </w:tblGrid>
      <w:tr w14:paraId="6895BD78">
        <w:tblPrEx>
          <w:tblCellMar>
            <w:top w:w="0" w:type="dxa"/>
            <w:left w:w="108" w:type="dxa"/>
            <w:bottom w:w="0" w:type="dxa"/>
            <w:right w:w="108" w:type="dxa"/>
          </w:tblCellMar>
        </w:tblPrEx>
        <w:trPr>
          <w:trHeight w:val="1055" w:hRule="atLeast"/>
          <w:jc w:val="center"/>
        </w:trPr>
        <w:tc>
          <w:tcPr>
            <w:tcW w:w="14701" w:type="dxa"/>
            <w:gridSpan w:val="14"/>
            <w:tcBorders>
              <w:top w:val="nil"/>
              <w:left w:val="nil"/>
              <w:bottom w:val="nil"/>
              <w:right w:val="nil"/>
            </w:tcBorders>
            <w:vAlign w:val="center"/>
          </w:tcPr>
          <w:p w14:paraId="6DEFA7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32"/>
                <w:szCs w:val="32"/>
                <w:lang w:val="en-US" w:eastAsia="zh-CN" w:bidi="ar"/>
              </w:rPr>
              <w:t>阳泉经济技术开发区管理委员会</w:t>
            </w:r>
            <w:r>
              <w:rPr>
                <w:rFonts w:ascii="方正小标宋简体" w:hAnsi="方正小标宋简体" w:eastAsia="方正小标宋简体" w:cs="方正小标宋简体"/>
                <w:color w:val="000000"/>
                <w:kern w:val="0"/>
                <w:sz w:val="32"/>
                <w:szCs w:val="32"/>
                <w:lang w:val="en-US" w:eastAsia="zh-CN" w:bidi="ar"/>
              </w:rPr>
              <w:t>“证照分离”改革全覆盖事项清单</w:t>
            </w:r>
          </w:p>
          <w:p w14:paraId="0720A1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i w:val="0"/>
                <w:iCs w:val="0"/>
                <w:color w:val="000000"/>
                <w:sz w:val="32"/>
                <w:szCs w:val="32"/>
                <w:u w:val="none"/>
              </w:rPr>
            </w:pPr>
            <w:r>
              <w:rPr>
                <w:rFonts w:ascii="方正小标宋简体" w:hAnsi="方正小标宋简体" w:eastAsia="方正小标宋简体" w:cs="方正小标宋简体"/>
                <w:color w:val="000000"/>
                <w:kern w:val="0"/>
                <w:sz w:val="32"/>
                <w:szCs w:val="32"/>
                <w:lang w:val="en-US" w:eastAsia="zh-CN" w:bidi="ar"/>
              </w:rPr>
              <w:t>（</w:t>
            </w:r>
            <w:r>
              <w:rPr>
                <w:rFonts w:hint="eastAsia" w:ascii="方正小标宋简体" w:hAnsi="方正小标宋简体" w:eastAsia="方正小标宋简体" w:cs="方正小标宋简体"/>
                <w:color w:val="000000"/>
                <w:kern w:val="0"/>
                <w:sz w:val="32"/>
                <w:szCs w:val="32"/>
                <w:lang w:val="en-US" w:eastAsia="zh-CN" w:bidi="ar"/>
              </w:rPr>
              <w:t>省级</w:t>
            </w:r>
            <w:r>
              <w:rPr>
                <w:rFonts w:ascii="方正小标宋简体" w:hAnsi="方正小标宋简体" w:eastAsia="方正小标宋简体" w:cs="方正小标宋简体"/>
                <w:color w:val="000000"/>
                <w:kern w:val="0"/>
                <w:sz w:val="32"/>
                <w:szCs w:val="32"/>
                <w:lang w:val="en-US" w:eastAsia="zh-CN" w:bidi="ar"/>
              </w:rPr>
              <w:t>层面设定）</w:t>
            </w:r>
          </w:p>
        </w:tc>
      </w:tr>
      <w:tr w14:paraId="37A91240">
        <w:tblPrEx>
          <w:tblCellMar>
            <w:top w:w="0" w:type="dxa"/>
            <w:left w:w="108" w:type="dxa"/>
            <w:bottom w:w="0" w:type="dxa"/>
            <w:right w:w="108" w:type="dxa"/>
          </w:tblCellMar>
        </w:tblPrEx>
        <w:trPr>
          <w:trHeight w:val="266" w:hRule="atLeast"/>
          <w:jc w:val="center"/>
        </w:trPr>
        <w:tc>
          <w:tcPr>
            <w:tcW w:w="644" w:type="dxa"/>
            <w:vMerge w:val="restart"/>
            <w:tcBorders>
              <w:top w:val="single" w:color="000000" w:sz="4" w:space="0"/>
              <w:left w:val="single" w:color="000000" w:sz="4" w:space="0"/>
              <w:bottom w:val="single" w:color="000000" w:sz="4" w:space="0"/>
              <w:right w:val="single" w:color="000000" w:sz="4" w:space="0"/>
            </w:tcBorders>
            <w:vAlign w:val="center"/>
          </w:tcPr>
          <w:p w14:paraId="143E73E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3CE62AB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国家主管部门</w:t>
            </w:r>
          </w:p>
        </w:tc>
        <w:tc>
          <w:tcPr>
            <w:tcW w:w="594" w:type="dxa"/>
            <w:vMerge w:val="restart"/>
            <w:tcBorders>
              <w:top w:val="single" w:color="000000" w:sz="4" w:space="0"/>
              <w:left w:val="single" w:color="000000" w:sz="4" w:space="0"/>
              <w:bottom w:val="single" w:color="000000" w:sz="4" w:space="0"/>
              <w:right w:val="single" w:color="000000" w:sz="4" w:space="0"/>
            </w:tcBorders>
            <w:vAlign w:val="center"/>
          </w:tcPr>
          <w:p w14:paraId="56899BD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省级</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主管</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部门</w:t>
            </w:r>
          </w:p>
        </w:tc>
        <w:tc>
          <w:tcPr>
            <w:tcW w:w="622" w:type="dxa"/>
            <w:vMerge w:val="restart"/>
            <w:tcBorders>
              <w:top w:val="single" w:color="000000" w:sz="4" w:space="0"/>
              <w:left w:val="single" w:color="000000" w:sz="4" w:space="0"/>
              <w:bottom w:val="single" w:color="000000" w:sz="4" w:space="0"/>
              <w:right w:val="single" w:color="000000" w:sz="4" w:space="0"/>
            </w:tcBorders>
            <w:vAlign w:val="center"/>
          </w:tcPr>
          <w:p w14:paraId="780B8CD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市级主管部门</w:t>
            </w:r>
          </w:p>
        </w:tc>
        <w:tc>
          <w:tcPr>
            <w:tcW w:w="1033" w:type="dxa"/>
            <w:vMerge w:val="restart"/>
            <w:tcBorders>
              <w:top w:val="single" w:color="000000" w:sz="4" w:space="0"/>
              <w:left w:val="single" w:color="000000" w:sz="4" w:space="0"/>
              <w:bottom w:val="single" w:color="000000" w:sz="4" w:space="0"/>
              <w:right w:val="single" w:color="000000" w:sz="4" w:space="0"/>
            </w:tcBorders>
            <w:vAlign w:val="center"/>
          </w:tcPr>
          <w:p w14:paraId="43F4623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改革</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事项</w:t>
            </w:r>
          </w:p>
        </w:tc>
        <w:tc>
          <w:tcPr>
            <w:tcW w:w="693" w:type="dxa"/>
            <w:vMerge w:val="restart"/>
            <w:tcBorders>
              <w:top w:val="single" w:color="000000" w:sz="4" w:space="0"/>
              <w:left w:val="single" w:color="000000" w:sz="4" w:space="0"/>
              <w:bottom w:val="single" w:color="000000" w:sz="4" w:space="0"/>
              <w:right w:val="single" w:color="000000" w:sz="4" w:space="0"/>
            </w:tcBorders>
            <w:vAlign w:val="center"/>
          </w:tcPr>
          <w:p w14:paraId="750F28C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许可</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证件</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名称</w:t>
            </w:r>
          </w:p>
        </w:tc>
        <w:tc>
          <w:tcPr>
            <w:tcW w:w="1486" w:type="dxa"/>
            <w:vMerge w:val="restart"/>
            <w:tcBorders>
              <w:top w:val="single" w:color="000000" w:sz="4" w:space="0"/>
              <w:left w:val="single" w:color="000000" w:sz="4" w:space="0"/>
              <w:bottom w:val="single" w:color="000000" w:sz="4" w:space="0"/>
              <w:right w:val="single" w:color="000000" w:sz="4" w:space="0"/>
            </w:tcBorders>
            <w:vAlign w:val="center"/>
          </w:tcPr>
          <w:p w14:paraId="71D007FB">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设定依据</w:t>
            </w:r>
          </w:p>
        </w:tc>
        <w:tc>
          <w:tcPr>
            <w:tcW w:w="976" w:type="dxa"/>
            <w:vMerge w:val="restart"/>
            <w:tcBorders>
              <w:top w:val="single" w:color="000000" w:sz="4" w:space="0"/>
              <w:left w:val="single" w:color="000000" w:sz="4" w:space="0"/>
              <w:bottom w:val="single" w:color="000000" w:sz="4" w:space="0"/>
              <w:right w:val="single" w:color="000000" w:sz="4" w:space="0"/>
            </w:tcBorders>
            <w:vAlign w:val="center"/>
          </w:tcPr>
          <w:p w14:paraId="56E42B63">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审批层级和部门</w:t>
            </w:r>
          </w:p>
        </w:tc>
        <w:tc>
          <w:tcPr>
            <w:tcW w:w="2661" w:type="dxa"/>
            <w:gridSpan w:val="4"/>
            <w:tcBorders>
              <w:top w:val="single" w:color="000000" w:sz="4" w:space="0"/>
              <w:left w:val="single" w:color="000000" w:sz="4" w:space="0"/>
              <w:bottom w:val="single" w:color="000000" w:sz="4" w:space="0"/>
              <w:right w:val="single" w:color="000000" w:sz="4" w:space="0"/>
            </w:tcBorders>
            <w:vAlign w:val="center"/>
          </w:tcPr>
          <w:p w14:paraId="2255712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改革方式</w:t>
            </w:r>
          </w:p>
        </w:tc>
        <w:tc>
          <w:tcPr>
            <w:tcW w:w="2250" w:type="dxa"/>
            <w:vMerge w:val="restart"/>
            <w:tcBorders>
              <w:top w:val="single" w:color="000000" w:sz="4" w:space="0"/>
              <w:left w:val="single" w:color="000000" w:sz="4" w:space="0"/>
              <w:bottom w:val="single" w:color="000000" w:sz="4" w:space="0"/>
              <w:right w:val="single" w:color="000000" w:sz="4" w:space="0"/>
            </w:tcBorders>
            <w:vAlign w:val="center"/>
          </w:tcPr>
          <w:p w14:paraId="497E8A0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具体改革举措</w:t>
            </w:r>
          </w:p>
        </w:tc>
        <w:tc>
          <w:tcPr>
            <w:tcW w:w="3071" w:type="dxa"/>
            <w:vMerge w:val="restart"/>
            <w:tcBorders>
              <w:top w:val="single" w:color="000000" w:sz="4" w:space="0"/>
              <w:left w:val="single" w:color="000000" w:sz="4" w:space="0"/>
              <w:bottom w:val="single" w:color="000000" w:sz="4" w:space="0"/>
              <w:right w:val="single" w:color="000000" w:sz="4" w:space="0"/>
            </w:tcBorders>
            <w:vAlign w:val="center"/>
          </w:tcPr>
          <w:p w14:paraId="089907B6">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加强事中事后监管措施</w:t>
            </w:r>
          </w:p>
        </w:tc>
      </w:tr>
      <w:tr w14:paraId="6036880C">
        <w:tblPrEx>
          <w:tblCellMar>
            <w:top w:w="0" w:type="dxa"/>
            <w:left w:w="108" w:type="dxa"/>
            <w:bottom w:w="0" w:type="dxa"/>
            <w:right w:w="108" w:type="dxa"/>
          </w:tblCellMar>
        </w:tblPrEx>
        <w:trPr>
          <w:trHeight w:val="821" w:hRule="atLeast"/>
          <w:jc w:val="center"/>
        </w:trPr>
        <w:tc>
          <w:tcPr>
            <w:tcW w:w="644" w:type="dxa"/>
            <w:vMerge w:val="continue"/>
            <w:tcBorders>
              <w:top w:val="single" w:color="000000" w:sz="4" w:space="0"/>
              <w:left w:val="single" w:color="000000" w:sz="4" w:space="0"/>
              <w:bottom w:val="single" w:color="000000" w:sz="4" w:space="0"/>
              <w:right w:val="single" w:color="000000" w:sz="4" w:space="0"/>
            </w:tcBorders>
            <w:vAlign w:val="center"/>
          </w:tcPr>
          <w:p w14:paraId="3D00794D">
            <w:pPr>
              <w:jc w:val="center"/>
              <w:rPr>
                <w:rFonts w:hint="eastAsia" w:ascii="黑体" w:hAnsi="宋体" w:eastAsia="黑体" w:cs="黑体"/>
                <w:i w:val="0"/>
                <w:iCs w:val="0"/>
                <w:color w:val="000000"/>
                <w:sz w:val="18"/>
                <w:szCs w:val="18"/>
                <w:u w:val="none"/>
              </w:rPr>
            </w:pPr>
          </w:p>
        </w:tc>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EE1D78A">
            <w:pPr>
              <w:jc w:val="center"/>
              <w:rPr>
                <w:rFonts w:hint="eastAsia" w:ascii="黑体" w:hAnsi="宋体" w:eastAsia="黑体" w:cs="黑体"/>
                <w:i w:val="0"/>
                <w:iCs w:val="0"/>
                <w:color w:val="000000"/>
                <w:sz w:val="18"/>
                <w:szCs w:val="18"/>
                <w:u w:val="none"/>
              </w:rPr>
            </w:pPr>
          </w:p>
        </w:tc>
        <w:tc>
          <w:tcPr>
            <w:tcW w:w="594" w:type="dxa"/>
            <w:vMerge w:val="continue"/>
            <w:tcBorders>
              <w:top w:val="single" w:color="000000" w:sz="4" w:space="0"/>
              <w:left w:val="single" w:color="000000" w:sz="4" w:space="0"/>
              <w:bottom w:val="single" w:color="000000" w:sz="4" w:space="0"/>
              <w:right w:val="single" w:color="000000" w:sz="4" w:space="0"/>
            </w:tcBorders>
            <w:vAlign w:val="center"/>
          </w:tcPr>
          <w:p w14:paraId="55C01A25">
            <w:pPr>
              <w:jc w:val="center"/>
              <w:rPr>
                <w:rFonts w:hint="eastAsia" w:ascii="黑体" w:hAnsi="宋体" w:eastAsia="黑体" w:cs="黑体"/>
                <w:i w:val="0"/>
                <w:iCs w:val="0"/>
                <w:color w:val="000000"/>
                <w:sz w:val="18"/>
                <w:szCs w:val="18"/>
                <w:u w:val="none"/>
              </w:rPr>
            </w:pPr>
          </w:p>
        </w:tc>
        <w:tc>
          <w:tcPr>
            <w:tcW w:w="622" w:type="dxa"/>
            <w:vMerge w:val="continue"/>
            <w:tcBorders>
              <w:top w:val="single" w:color="000000" w:sz="4" w:space="0"/>
              <w:left w:val="single" w:color="000000" w:sz="4" w:space="0"/>
              <w:bottom w:val="single" w:color="000000" w:sz="4" w:space="0"/>
              <w:right w:val="single" w:color="000000" w:sz="4" w:space="0"/>
            </w:tcBorders>
            <w:vAlign w:val="center"/>
          </w:tcPr>
          <w:p w14:paraId="77E56022">
            <w:pPr>
              <w:jc w:val="center"/>
              <w:rPr>
                <w:rFonts w:hint="eastAsia" w:ascii="黑体" w:hAnsi="宋体" w:eastAsia="黑体" w:cs="黑体"/>
                <w:i w:val="0"/>
                <w:iCs w:val="0"/>
                <w:color w:val="000000"/>
                <w:sz w:val="18"/>
                <w:szCs w:val="18"/>
                <w:u w:val="none"/>
              </w:rPr>
            </w:pPr>
          </w:p>
        </w:tc>
        <w:tc>
          <w:tcPr>
            <w:tcW w:w="1033" w:type="dxa"/>
            <w:vMerge w:val="continue"/>
            <w:tcBorders>
              <w:top w:val="single" w:color="000000" w:sz="4" w:space="0"/>
              <w:left w:val="single" w:color="000000" w:sz="4" w:space="0"/>
              <w:bottom w:val="single" w:color="000000" w:sz="4" w:space="0"/>
              <w:right w:val="single" w:color="000000" w:sz="4" w:space="0"/>
            </w:tcBorders>
            <w:vAlign w:val="center"/>
          </w:tcPr>
          <w:p w14:paraId="57EE2709">
            <w:pPr>
              <w:jc w:val="center"/>
              <w:rPr>
                <w:rFonts w:hint="eastAsia" w:ascii="黑体" w:hAnsi="宋体" w:eastAsia="黑体" w:cs="黑体"/>
                <w:i w:val="0"/>
                <w:iCs w:val="0"/>
                <w:color w:val="000000"/>
                <w:sz w:val="18"/>
                <w:szCs w:val="18"/>
                <w:u w:val="none"/>
              </w:rPr>
            </w:pPr>
          </w:p>
        </w:tc>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410630C3">
            <w:pPr>
              <w:jc w:val="center"/>
              <w:rPr>
                <w:rFonts w:hint="eastAsia" w:ascii="黑体" w:hAnsi="宋体" w:eastAsia="黑体" w:cs="黑体"/>
                <w:i w:val="0"/>
                <w:iCs w:val="0"/>
                <w:color w:val="000000"/>
                <w:sz w:val="18"/>
                <w:szCs w:val="18"/>
                <w:u w:val="none"/>
              </w:rPr>
            </w:pPr>
          </w:p>
        </w:tc>
        <w:tc>
          <w:tcPr>
            <w:tcW w:w="1486" w:type="dxa"/>
            <w:vMerge w:val="continue"/>
            <w:tcBorders>
              <w:top w:val="single" w:color="000000" w:sz="4" w:space="0"/>
              <w:left w:val="single" w:color="000000" w:sz="4" w:space="0"/>
              <w:bottom w:val="single" w:color="000000" w:sz="4" w:space="0"/>
              <w:right w:val="single" w:color="000000" w:sz="4" w:space="0"/>
            </w:tcBorders>
            <w:vAlign w:val="center"/>
          </w:tcPr>
          <w:p w14:paraId="449AA8A5">
            <w:pPr>
              <w:jc w:val="center"/>
              <w:rPr>
                <w:rFonts w:hint="eastAsia" w:ascii="黑体" w:hAnsi="宋体" w:eastAsia="黑体" w:cs="黑体"/>
                <w:i w:val="0"/>
                <w:iCs w:val="0"/>
                <w:color w:val="000000"/>
                <w:sz w:val="18"/>
                <w:szCs w:val="18"/>
                <w:u w:val="none"/>
              </w:rPr>
            </w:pPr>
          </w:p>
        </w:tc>
        <w:tc>
          <w:tcPr>
            <w:tcW w:w="976" w:type="dxa"/>
            <w:vMerge w:val="continue"/>
            <w:tcBorders>
              <w:top w:val="single" w:color="000000" w:sz="4" w:space="0"/>
              <w:left w:val="single" w:color="000000" w:sz="4" w:space="0"/>
              <w:bottom w:val="single" w:color="000000" w:sz="4" w:space="0"/>
              <w:right w:val="single" w:color="000000" w:sz="4" w:space="0"/>
            </w:tcBorders>
            <w:vAlign w:val="center"/>
          </w:tcPr>
          <w:p w14:paraId="5ACAC8B9">
            <w:pPr>
              <w:jc w:val="center"/>
              <w:rPr>
                <w:rFonts w:hint="eastAsia" w:ascii="黑体" w:hAnsi="宋体" w:eastAsia="黑体" w:cs="黑体"/>
                <w:i w:val="0"/>
                <w:iCs w:val="0"/>
                <w:color w:val="000000"/>
                <w:sz w:val="18"/>
                <w:szCs w:val="18"/>
                <w:u w:val="none"/>
              </w:rPr>
            </w:pPr>
          </w:p>
        </w:tc>
        <w:tc>
          <w:tcPr>
            <w:tcW w:w="693" w:type="dxa"/>
            <w:tcBorders>
              <w:top w:val="single" w:color="000000" w:sz="4" w:space="0"/>
              <w:left w:val="single" w:color="000000" w:sz="4" w:space="0"/>
              <w:bottom w:val="single" w:color="000000" w:sz="4" w:space="0"/>
              <w:right w:val="single" w:color="000000" w:sz="4" w:space="0"/>
            </w:tcBorders>
            <w:vAlign w:val="center"/>
          </w:tcPr>
          <w:p w14:paraId="574EF97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直接取消审批</w:t>
            </w:r>
          </w:p>
        </w:tc>
        <w:tc>
          <w:tcPr>
            <w:tcW w:w="665" w:type="dxa"/>
            <w:tcBorders>
              <w:top w:val="single" w:color="000000" w:sz="4" w:space="0"/>
              <w:left w:val="single" w:color="000000" w:sz="4" w:space="0"/>
              <w:bottom w:val="single" w:color="000000" w:sz="4" w:space="0"/>
              <w:right w:val="single" w:color="000000" w:sz="4" w:space="0"/>
            </w:tcBorders>
            <w:vAlign w:val="center"/>
          </w:tcPr>
          <w:p w14:paraId="7F08E94F">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审批改为备案</w:t>
            </w:r>
          </w:p>
        </w:tc>
        <w:tc>
          <w:tcPr>
            <w:tcW w:w="679" w:type="dxa"/>
            <w:tcBorders>
              <w:top w:val="single" w:color="000000" w:sz="4" w:space="0"/>
              <w:left w:val="single" w:color="000000" w:sz="4" w:space="0"/>
              <w:bottom w:val="single" w:color="000000" w:sz="4" w:space="0"/>
              <w:right w:val="single" w:color="000000" w:sz="4" w:space="0"/>
            </w:tcBorders>
            <w:vAlign w:val="center"/>
          </w:tcPr>
          <w:p w14:paraId="442CB4AE">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实行告知承诺</w:t>
            </w:r>
          </w:p>
        </w:tc>
        <w:tc>
          <w:tcPr>
            <w:tcW w:w="624" w:type="dxa"/>
            <w:tcBorders>
              <w:top w:val="single" w:color="000000" w:sz="4" w:space="0"/>
              <w:left w:val="single" w:color="000000" w:sz="4" w:space="0"/>
              <w:bottom w:val="single" w:color="000000" w:sz="4" w:space="0"/>
              <w:right w:val="single" w:color="000000" w:sz="4" w:space="0"/>
            </w:tcBorders>
            <w:vAlign w:val="center"/>
          </w:tcPr>
          <w:p w14:paraId="249DF29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优化审批服务</w:t>
            </w:r>
          </w:p>
        </w:tc>
        <w:tc>
          <w:tcPr>
            <w:tcW w:w="2250" w:type="dxa"/>
            <w:vMerge w:val="continue"/>
            <w:tcBorders>
              <w:top w:val="single" w:color="000000" w:sz="4" w:space="0"/>
              <w:left w:val="single" w:color="000000" w:sz="4" w:space="0"/>
              <w:bottom w:val="single" w:color="000000" w:sz="4" w:space="0"/>
              <w:right w:val="single" w:color="000000" w:sz="4" w:space="0"/>
            </w:tcBorders>
            <w:vAlign w:val="center"/>
          </w:tcPr>
          <w:p w14:paraId="79CA8125">
            <w:pPr>
              <w:jc w:val="center"/>
              <w:rPr>
                <w:rFonts w:hint="eastAsia" w:ascii="黑体" w:hAnsi="宋体" w:eastAsia="黑体" w:cs="黑体"/>
                <w:i w:val="0"/>
                <w:iCs w:val="0"/>
                <w:color w:val="000000"/>
                <w:sz w:val="18"/>
                <w:szCs w:val="18"/>
                <w:u w:val="none"/>
              </w:rPr>
            </w:pPr>
          </w:p>
        </w:tc>
        <w:tc>
          <w:tcPr>
            <w:tcW w:w="3071" w:type="dxa"/>
            <w:vMerge w:val="continue"/>
            <w:tcBorders>
              <w:top w:val="single" w:color="000000" w:sz="4" w:space="0"/>
              <w:left w:val="single" w:color="000000" w:sz="4" w:space="0"/>
              <w:bottom w:val="single" w:color="000000" w:sz="4" w:space="0"/>
              <w:right w:val="single" w:color="000000" w:sz="4" w:space="0"/>
            </w:tcBorders>
            <w:vAlign w:val="center"/>
          </w:tcPr>
          <w:p w14:paraId="1C797832">
            <w:pPr>
              <w:jc w:val="center"/>
              <w:rPr>
                <w:rFonts w:hint="eastAsia" w:ascii="黑体" w:hAnsi="宋体" w:eastAsia="黑体" w:cs="黑体"/>
                <w:i w:val="0"/>
                <w:iCs w:val="0"/>
                <w:color w:val="000000"/>
                <w:sz w:val="18"/>
                <w:szCs w:val="18"/>
                <w:u w:val="none"/>
              </w:rPr>
            </w:pPr>
          </w:p>
        </w:tc>
      </w:tr>
      <w:tr w14:paraId="0DC77598">
        <w:tblPrEx>
          <w:tblCellMar>
            <w:top w:w="0" w:type="dxa"/>
            <w:left w:w="108" w:type="dxa"/>
            <w:bottom w:w="0" w:type="dxa"/>
            <w:right w:w="108" w:type="dxa"/>
          </w:tblCellMar>
        </w:tblPrEx>
        <w:trPr>
          <w:trHeight w:val="2503"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0ACAAB04">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671" w:type="dxa"/>
            <w:tcBorders>
              <w:top w:val="single" w:color="000000" w:sz="4" w:space="0"/>
              <w:left w:val="single" w:color="000000" w:sz="4" w:space="0"/>
              <w:bottom w:val="single" w:color="000000" w:sz="4" w:space="0"/>
              <w:right w:val="single" w:color="000000" w:sz="4" w:space="0"/>
            </w:tcBorders>
            <w:vAlign w:val="center"/>
          </w:tcPr>
          <w:p w14:paraId="14CB7250">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3D42BD8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省公安厅</w:t>
            </w:r>
          </w:p>
        </w:tc>
        <w:tc>
          <w:tcPr>
            <w:tcW w:w="622" w:type="dxa"/>
            <w:tcBorders>
              <w:top w:val="single" w:color="000000" w:sz="4" w:space="0"/>
              <w:left w:val="single" w:color="000000" w:sz="4" w:space="0"/>
              <w:bottom w:val="single" w:color="000000" w:sz="4" w:space="0"/>
              <w:right w:val="single" w:color="000000" w:sz="4" w:space="0"/>
            </w:tcBorders>
            <w:vAlign w:val="center"/>
          </w:tcPr>
          <w:p w14:paraId="2BEF64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市公安局</w:t>
            </w:r>
          </w:p>
        </w:tc>
        <w:tc>
          <w:tcPr>
            <w:tcW w:w="1033" w:type="dxa"/>
            <w:tcBorders>
              <w:top w:val="single" w:color="000000" w:sz="4" w:space="0"/>
              <w:left w:val="single" w:color="000000" w:sz="4" w:space="0"/>
              <w:bottom w:val="single" w:color="000000" w:sz="4" w:space="0"/>
              <w:right w:val="single" w:color="000000" w:sz="4" w:space="0"/>
            </w:tcBorders>
            <w:vAlign w:val="center"/>
          </w:tcPr>
          <w:p w14:paraId="325A92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安全技术防范系统设计、安装、监理、运营审批</w:t>
            </w:r>
          </w:p>
        </w:tc>
        <w:tc>
          <w:tcPr>
            <w:tcW w:w="693" w:type="dxa"/>
            <w:tcBorders>
              <w:top w:val="single" w:color="000000" w:sz="4" w:space="0"/>
              <w:left w:val="single" w:color="000000" w:sz="4" w:space="0"/>
              <w:bottom w:val="single" w:color="000000" w:sz="4" w:space="0"/>
              <w:right w:val="single" w:color="000000" w:sz="4" w:space="0"/>
            </w:tcBorders>
            <w:vAlign w:val="center"/>
          </w:tcPr>
          <w:p w14:paraId="3DCDBD4B">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sz w:val="18"/>
                <w:szCs w:val="18"/>
                <w:u w:val="none"/>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5B13A0D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【地方性法规】《山西省安全技术防范条例》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289903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市公安局</w:t>
            </w:r>
          </w:p>
        </w:tc>
        <w:tc>
          <w:tcPr>
            <w:tcW w:w="693" w:type="dxa"/>
            <w:tcBorders>
              <w:top w:val="single" w:color="000000" w:sz="4" w:space="0"/>
              <w:left w:val="single" w:color="000000" w:sz="4" w:space="0"/>
              <w:bottom w:val="single" w:color="000000" w:sz="4" w:space="0"/>
              <w:right w:val="single" w:color="000000" w:sz="4" w:space="0"/>
            </w:tcBorders>
            <w:vAlign w:val="center"/>
          </w:tcPr>
          <w:p w14:paraId="5DCE5B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vAlign w:val="center"/>
          </w:tcPr>
          <w:p w14:paraId="74D03D03">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sz w:val="18"/>
                <w:szCs w:val="18"/>
                <w:u w:val="none"/>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7070311E">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sz w:val="18"/>
                <w:szCs w:val="18"/>
                <w:u w:val="none"/>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20C7C54">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sz w:val="18"/>
                <w:szCs w:val="18"/>
                <w:u w:val="none"/>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721E7786">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待取得山西省人大常委会授权调整适用《山西省安全技术防范条例》后，取消审批。</w:t>
            </w:r>
          </w:p>
        </w:tc>
        <w:tc>
          <w:tcPr>
            <w:tcW w:w="3071" w:type="dxa"/>
            <w:tcBorders>
              <w:top w:val="single" w:color="000000" w:sz="4" w:space="0"/>
              <w:left w:val="single" w:color="000000" w:sz="4" w:space="0"/>
              <w:bottom w:val="single" w:color="000000" w:sz="4" w:space="0"/>
              <w:right w:val="single" w:color="000000" w:sz="4" w:space="0"/>
            </w:tcBorders>
            <w:vAlign w:val="center"/>
          </w:tcPr>
          <w:p w14:paraId="0ECBDF6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全面落实“双随机、一公开”监管、跨部门联合监管和“互联网+监管”。2.强化社会信用监督，建立统一的“黑名单”制度，对失信主体在行业准入环节依法实施限制或禁入。3.发挥社会监督作用，引导社会力量参与市场秩序治理，共同推进联合惩戒等市场禁入措施落到实处。</w:t>
            </w:r>
          </w:p>
        </w:tc>
      </w:tr>
      <w:tr w14:paraId="4922564C">
        <w:tblPrEx>
          <w:tblCellMar>
            <w:top w:w="0" w:type="dxa"/>
            <w:left w:w="108" w:type="dxa"/>
            <w:bottom w:w="0" w:type="dxa"/>
            <w:right w:w="108" w:type="dxa"/>
          </w:tblCellMar>
        </w:tblPrEx>
        <w:trPr>
          <w:trHeight w:val="2945"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722A57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FF0000"/>
                <w:kern w:val="2"/>
                <w:sz w:val="18"/>
                <w:szCs w:val="18"/>
                <w:u w:val="none"/>
                <w:lang w:val="en-US" w:eastAsia="zh-CN" w:bidi="ar-SA"/>
              </w:rPr>
            </w:pPr>
            <w:r>
              <w:rPr>
                <w:rFonts w:hint="eastAsia" w:ascii="仿宋_GB2312" w:hAnsi="宋体" w:eastAsia="仿宋_GB2312" w:cs="仿宋_GB2312"/>
                <w:i w:val="0"/>
                <w:iCs w:val="0"/>
                <w:color w:val="auto"/>
                <w:kern w:val="0"/>
                <w:sz w:val="18"/>
                <w:szCs w:val="18"/>
                <w:u w:val="none"/>
                <w:lang w:val="en-US" w:eastAsia="zh-CN" w:bidi="ar"/>
              </w:rPr>
              <w:t>2</w:t>
            </w:r>
          </w:p>
        </w:tc>
        <w:tc>
          <w:tcPr>
            <w:tcW w:w="671" w:type="dxa"/>
            <w:tcBorders>
              <w:top w:val="single" w:color="000000" w:sz="4" w:space="0"/>
              <w:left w:val="single" w:color="000000" w:sz="4" w:space="0"/>
              <w:bottom w:val="single" w:color="000000" w:sz="4" w:space="0"/>
              <w:right w:val="single" w:color="000000" w:sz="4" w:space="0"/>
            </w:tcBorders>
            <w:vAlign w:val="center"/>
          </w:tcPr>
          <w:p w14:paraId="3B3DC598">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5EE20F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省林草局</w:t>
            </w:r>
          </w:p>
        </w:tc>
        <w:tc>
          <w:tcPr>
            <w:tcW w:w="622" w:type="dxa"/>
            <w:tcBorders>
              <w:top w:val="single" w:color="000000" w:sz="4" w:space="0"/>
              <w:left w:val="single" w:color="000000" w:sz="4" w:space="0"/>
              <w:bottom w:val="single" w:color="000000" w:sz="4" w:space="0"/>
              <w:right w:val="single" w:color="000000" w:sz="4" w:space="0"/>
            </w:tcBorders>
            <w:vAlign w:val="center"/>
          </w:tcPr>
          <w:p w14:paraId="27E6F4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市规划和自然资源局</w:t>
            </w:r>
          </w:p>
        </w:tc>
        <w:tc>
          <w:tcPr>
            <w:tcW w:w="1033" w:type="dxa"/>
            <w:tcBorders>
              <w:top w:val="single" w:color="000000" w:sz="4" w:space="0"/>
              <w:left w:val="single" w:color="000000" w:sz="4" w:space="0"/>
              <w:bottom w:val="single" w:color="000000" w:sz="4" w:space="0"/>
              <w:right w:val="single" w:color="000000" w:sz="4" w:space="0"/>
            </w:tcBorders>
            <w:vAlign w:val="center"/>
          </w:tcPr>
          <w:p w14:paraId="75659A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省重点保护陆生野生动物人工繁育许可证核发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71FE63D0">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53F4D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【地方性法规】《山西省实施&lt;中华人民共和国野生动物保护法&gt;办法》</w:t>
            </w:r>
          </w:p>
        </w:tc>
        <w:tc>
          <w:tcPr>
            <w:tcW w:w="976" w:type="dxa"/>
            <w:tcBorders>
              <w:top w:val="single" w:color="000000" w:sz="4" w:space="0"/>
              <w:left w:val="single" w:color="000000" w:sz="4" w:space="0"/>
              <w:bottom w:val="single" w:color="000000" w:sz="4" w:space="0"/>
              <w:right w:val="single" w:color="000000" w:sz="4" w:space="0"/>
            </w:tcBorders>
            <w:vAlign w:val="center"/>
          </w:tcPr>
          <w:p w14:paraId="7B4A04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市规划和自然资源局</w:t>
            </w:r>
          </w:p>
        </w:tc>
        <w:tc>
          <w:tcPr>
            <w:tcW w:w="693" w:type="dxa"/>
            <w:tcBorders>
              <w:top w:val="single" w:color="000000" w:sz="4" w:space="0"/>
              <w:left w:val="single" w:color="000000" w:sz="4" w:space="0"/>
              <w:bottom w:val="single" w:color="000000" w:sz="4" w:space="0"/>
              <w:right w:val="single" w:color="000000" w:sz="4" w:space="0"/>
            </w:tcBorders>
            <w:vAlign w:val="center"/>
          </w:tcPr>
          <w:p w14:paraId="1B7213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vAlign w:val="center"/>
          </w:tcPr>
          <w:p w14:paraId="640982BD">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1D697DF">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3818B6C">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318C6F97">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待取得山西省人大常委会授权调整适用《山西省实施&lt;中华人民共和国野生动物保护法&gt;办法》后，取消审批。</w:t>
            </w:r>
          </w:p>
        </w:tc>
        <w:tc>
          <w:tcPr>
            <w:tcW w:w="3071" w:type="dxa"/>
            <w:tcBorders>
              <w:top w:val="single" w:color="000000" w:sz="4" w:space="0"/>
              <w:left w:val="single" w:color="000000" w:sz="4" w:space="0"/>
              <w:bottom w:val="single" w:color="000000" w:sz="4" w:space="0"/>
              <w:right w:val="single" w:color="000000" w:sz="4" w:space="0"/>
            </w:tcBorders>
            <w:vAlign w:val="center"/>
          </w:tcPr>
          <w:p w14:paraId="31F6CA8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Style w:val="6"/>
                <w:rFonts w:hAnsi="宋体"/>
                <w:sz w:val="18"/>
                <w:szCs w:val="18"/>
                <w:lang w:val="en-US" w:eastAsia="zh-CN" w:bidi="ar"/>
              </w:rPr>
              <w:t>1.通过“双随机、一公开”监管、重点监管、信用监管等方式对省级重点保护、“三有”陆生野生动物人工繁育机构实施日常管理，发现违法违规行为要依法查处并向社会公开查处结果。2.依法对省级重点保护、“三有”陆生野生动物人工繁育活动进行监管，指导有关人工繁育机构提升业务能力和管理水平。</w:t>
            </w:r>
          </w:p>
        </w:tc>
      </w:tr>
      <w:tr w14:paraId="71C78807">
        <w:tblPrEx>
          <w:tblCellMar>
            <w:top w:w="0" w:type="dxa"/>
            <w:left w:w="108" w:type="dxa"/>
            <w:bottom w:w="0" w:type="dxa"/>
            <w:right w:w="108" w:type="dxa"/>
          </w:tblCellMar>
        </w:tblPrEx>
        <w:trPr>
          <w:trHeight w:val="2563"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3564768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3</w:t>
            </w:r>
          </w:p>
        </w:tc>
        <w:tc>
          <w:tcPr>
            <w:tcW w:w="671" w:type="dxa"/>
            <w:tcBorders>
              <w:top w:val="single" w:color="000000" w:sz="4" w:space="0"/>
              <w:left w:val="single" w:color="000000" w:sz="4" w:space="0"/>
              <w:bottom w:val="single" w:color="000000" w:sz="4" w:space="0"/>
              <w:right w:val="single" w:color="000000" w:sz="4" w:space="0"/>
            </w:tcBorders>
            <w:vAlign w:val="center"/>
          </w:tcPr>
          <w:p w14:paraId="3A25E9BA">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758B59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省林草局</w:t>
            </w:r>
          </w:p>
        </w:tc>
        <w:tc>
          <w:tcPr>
            <w:tcW w:w="622" w:type="dxa"/>
            <w:tcBorders>
              <w:top w:val="single" w:color="000000" w:sz="4" w:space="0"/>
              <w:left w:val="single" w:color="000000" w:sz="4" w:space="0"/>
              <w:bottom w:val="single" w:color="000000" w:sz="4" w:space="0"/>
              <w:right w:val="single" w:color="000000" w:sz="4" w:space="0"/>
            </w:tcBorders>
            <w:vAlign w:val="center"/>
          </w:tcPr>
          <w:p w14:paraId="496724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市规划和自然资源局</w:t>
            </w:r>
          </w:p>
        </w:tc>
        <w:tc>
          <w:tcPr>
            <w:tcW w:w="1033" w:type="dxa"/>
            <w:tcBorders>
              <w:top w:val="single" w:color="000000" w:sz="4" w:space="0"/>
              <w:left w:val="single" w:color="000000" w:sz="4" w:space="0"/>
              <w:bottom w:val="single" w:color="000000" w:sz="4" w:space="0"/>
              <w:right w:val="single" w:color="000000" w:sz="4" w:space="0"/>
            </w:tcBorders>
            <w:vAlign w:val="center"/>
          </w:tcPr>
          <w:p w14:paraId="3D35A1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非重点保护陆生野生动物人工繁育许可证核发</w:t>
            </w:r>
          </w:p>
        </w:tc>
        <w:tc>
          <w:tcPr>
            <w:tcW w:w="693" w:type="dxa"/>
            <w:tcBorders>
              <w:top w:val="single" w:color="000000" w:sz="4" w:space="0"/>
              <w:left w:val="single" w:color="000000" w:sz="4" w:space="0"/>
              <w:bottom w:val="single" w:color="000000" w:sz="4" w:space="0"/>
              <w:right w:val="single" w:color="000000" w:sz="4" w:space="0"/>
            </w:tcBorders>
            <w:vAlign w:val="center"/>
          </w:tcPr>
          <w:p w14:paraId="125B1BA0">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36868F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【地方性法规】《山西省实施&lt;中华人民共和国野生动物保护法&gt;办法》</w:t>
            </w:r>
          </w:p>
        </w:tc>
        <w:tc>
          <w:tcPr>
            <w:tcW w:w="976" w:type="dxa"/>
            <w:tcBorders>
              <w:top w:val="single" w:color="000000" w:sz="4" w:space="0"/>
              <w:left w:val="single" w:color="000000" w:sz="4" w:space="0"/>
              <w:bottom w:val="single" w:color="000000" w:sz="4" w:space="0"/>
              <w:right w:val="single" w:color="000000" w:sz="4" w:space="0"/>
            </w:tcBorders>
            <w:vAlign w:val="center"/>
          </w:tcPr>
          <w:p w14:paraId="2D877B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县（区）行政审批服务管理局或规划和自然资源局</w:t>
            </w:r>
          </w:p>
        </w:tc>
        <w:tc>
          <w:tcPr>
            <w:tcW w:w="693" w:type="dxa"/>
            <w:tcBorders>
              <w:top w:val="single" w:color="000000" w:sz="4" w:space="0"/>
              <w:left w:val="single" w:color="000000" w:sz="4" w:space="0"/>
              <w:bottom w:val="single" w:color="000000" w:sz="4" w:space="0"/>
              <w:right w:val="single" w:color="000000" w:sz="4" w:space="0"/>
            </w:tcBorders>
            <w:vAlign w:val="center"/>
          </w:tcPr>
          <w:p w14:paraId="439665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w:t>
            </w:r>
          </w:p>
        </w:tc>
        <w:tc>
          <w:tcPr>
            <w:tcW w:w="665" w:type="dxa"/>
            <w:tcBorders>
              <w:top w:val="single" w:color="000000" w:sz="4" w:space="0"/>
              <w:left w:val="single" w:color="000000" w:sz="4" w:space="0"/>
              <w:bottom w:val="single" w:color="000000" w:sz="4" w:space="0"/>
              <w:right w:val="single" w:color="000000" w:sz="4" w:space="0"/>
            </w:tcBorders>
            <w:vAlign w:val="center"/>
          </w:tcPr>
          <w:p w14:paraId="43C498AF">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679" w:type="dxa"/>
            <w:tcBorders>
              <w:top w:val="single" w:color="000000" w:sz="4" w:space="0"/>
              <w:left w:val="single" w:color="000000" w:sz="4" w:space="0"/>
              <w:bottom w:val="single" w:color="000000" w:sz="4" w:space="0"/>
              <w:right w:val="single" w:color="000000" w:sz="4" w:space="0"/>
            </w:tcBorders>
            <w:vAlign w:val="center"/>
          </w:tcPr>
          <w:p w14:paraId="0ABC0FB7">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20CE63FE">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03816ED1">
            <w:pPr>
              <w:keepNext w:val="0"/>
              <w:keepLines w:val="0"/>
              <w:pageBreakBefore w:val="0"/>
              <w:kinsoku/>
              <w:wordWrap/>
              <w:overflowPunct/>
              <w:topLinePunct w:val="0"/>
              <w:autoSpaceDE/>
              <w:autoSpaceDN/>
              <w:bidi w:val="0"/>
              <w:adjustRightInd/>
              <w:snapToGrid/>
              <w:rPr>
                <w:rFonts w:hint="eastAsia" w:ascii="宋体" w:hAnsi="宋体" w:eastAsia="宋体" w:cs="宋体"/>
                <w:i w:val="0"/>
                <w:iCs w:val="0"/>
                <w:color w:val="000000"/>
                <w:kern w:val="2"/>
                <w:sz w:val="21"/>
                <w:szCs w:val="21"/>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待取得山西省人大常委会授权调整适用《山西省实施&lt;中华人民共和国野生动物保护法&gt;办法》后，取消审批。</w:t>
            </w:r>
          </w:p>
        </w:tc>
        <w:tc>
          <w:tcPr>
            <w:tcW w:w="3071" w:type="dxa"/>
            <w:tcBorders>
              <w:top w:val="single" w:color="000000" w:sz="4" w:space="0"/>
              <w:left w:val="single" w:color="000000" w:sz="4" w:space="0"/>
              <w:bottom w:val="single" w:color="000000" w:sz="4" w:space="0"/>
              <w:right w:val="single" w:color="000000" w:sz="4" w:space="0"/>
            </w:tcBorders>
            <w:vAlign w:val="center"/>
          </w:tcPr>
          <w:p w14:paraId="676314D9">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通过“双随机、一公开”监管、重点监管、信用监管等方式对非重点保护野生动物人工繁育机构实施日常管理，发现违法违规行为要依法查处并向社会公开查处结果。2.依法对非重点保护野生动物人工繁育活动进行监管，指导有关人工繁育机构提升业务能力和管理水平。</w:t>
            </w:r>
          </w:p>
        </w:tc>
      </w:tr>
      <w:tr w14:paraId="5130659A">
        <w:tblPrEx>
          <w:tblCellMar>
            <w:top w:w="0" w:type="dxa"/>
            <w:left w:w="108" w:type="dxa"/>
            <w:bottom w:w="0" w:type="dxa"/>
            <w:right w:w="108" w:type="dxa"/>
          </w:tblCellMar>
        </w:tblPrEx>
        <w:trPr>
          <w:trHeight w:val="2273" w:hRule="atLeast"/>
          <w:jc w:val="center"/>
        </w:trPr>
        <w:tc>
          <w:tcPr>
            <w:tcW w:w="644" w:type="dxa"/>
            <w:tcBorders>
              <w:top w:val="single" w:color="000000" w:sz="4" w:space="0"/>
              <w:left w:val="single" w:color="000000" w:sz="4" w:space="0"/>
              <w:bottom w:val="single" w:color="000000" w:sz="4" w:space="0"/>
              <w:right w:val="single" w:color="000000" w:sz="4" w:space="0"/>
            </w:tcBorders>
            <w:vAlign w:val="center"/>
          </w:tcPr>
          <w:p w14:paraId="2B59F2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4</w:t>
            </w:r>
          </w:p>
        </w:tc>
        <w:tc>
          <w:tcPr>
            <w:tcW w:w="671" w:type="dxa"/>
            <w:tcBorders>
              <w:top w:val="single" w:color="000000" w:sz="4" w:space="0"/>
              <w:left w:val="single" w:color="000000" w:sz="4" w:space="0"/>
              <w:bottom w:val="single" w:color="000000" w:sz="4" w:space="0"/>
              <w:right w:val="single" w:color="000000" w:sz="4" w:space="0"/>
            </w:tcBorders>
            <w:vAlign w:val="center"/>
          </w:tcPr>
          <w:p w14:paraId="21818088">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594" w:type="dxa"/>
            <w:tcBorders>
              <w:top w:val="single" w:color="000000" w:sz="4" w:space="0"/>
              <w:left w:val="single" w:color="000000" w:sz="4" w:space="0"/>
              <w:bottom w:val="single" w:color="000000" w:sz="4" w:space="0"/>
              <w:right w:val="single" w:color="000000" w:sz="4" w:space="0"/>
            </w:tcBorders>
            <w:vAlign w:val="center"/>
          </w:tcPr>
          <w:p w14:paraId="220D93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省市场监管局</w:t>
            </w:r>
          </w:p>
        </w:tc>
        <w:tc>
          <w:tcPr>
            <w:tcW w:w="622" w:type="dxa"/>
            <w:tcBorders>
              <w:top w:val="single" w:color="000000" w:sz="4" w:space="0"/>
              <w:left w:val="single" w:color="000000" w:sz="4" w:space="0"/>
              <w:bottom w:val="single" w:color="000000" w:sz="4" w:space="0"/>
              <w:right w:val="single" w:color="000000" w:sz="4" w:space="0"/>
            </w:tcBorders>
            <w:vAlign w:val="center"/>
          </w:tcPr>
          <w:p w14:paraId="514A77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市市场监管局</w:t>
            </w:r>
          </w:p>
        </w:tc>
        <w:tc>
          <w:tcPr>
            <w:tcW w:w="1033" w:type="dxa"/>
            <w:tcBorders>
              <w:top w:val="single" w:color="000000" w:sz="4" w:space="0"/>
              <w:left w:val="single" w:color="000000" w:sz="4" w:space="0"/>
              <w:bottom w:val="single" w:color="000000" w:sz="4" w:space="0"/>
              <w:right w:val="single" w:color="000000" w:sz="4" w:space="0"/>
            </w:tcBorders>
            <w:vAlign w:val="center"/>
          </w:tcPr>
          <w:p w14:paraId="105BAC2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食品小作坊许可</w:t>
            </w:r>
          </w:p>
        </w:tc>
        <w:tc>
          <w:tcPr>
            <w:tcW w:w="693" w:type="dxa"/>
            <w:tcBorders>
              <w:top w:val="single" w:color="000000" w:sz="4" w:space="0"/>
              <w:left w:val="single" w:color="000000" w:sz="4" w:space="0"/>
              <w:bottom w:val="single" w:color="000000" w:sz="4" w:space="0"/>
              <w:right w:val="single" w:color="000000" w:sz="4" w:space="0"/>
            </w:tcBorders>
            <w:vAlign w:val="center"/>
          </w:tcPr>
          <w:p w14:paraId="0AB562BB">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4525AB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【地方性法规】《山西省食品小作坊小经营店小摊点管理条例》</w:t>
            </w:r>
          </w:p>
        </w:tc>
        <w:tc>
          <w:tcPr>
            <w:tcW w:w="976" w:type="dxa"/>
            <w:tcBorders>
              <w:top w:val="single" w:color="000000" w:sz="4" w:space="0"/>
              <w:left w:val="single" w:color="000000" w:sz="4" w:space="0"/>
              <w:bottom w:val="single" w:color="000000" w:sz="4" w:space="0"/>
              <w:right w:val="single" w:color="000000" w:sz="4" w:space="0"/>
            </w:tcBorders>
            <w:vAlign w:val="center"/>
          </w:tcPr>
          <w:p w14:paraId="4B0F7D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县（区）行政审批服务管理局</w:t>
            </w:r>
          </w:p>
        </w:tc>
        <w:tc>
          <w:tcPr>
            <w:tcW w:w="693" w:type="dxa"/>
            <w:tcBorders>
              <w:top w:val="single" w:color="000000" w:sz="4" w:space="0"/>
              <w:left w:val="single" w:color="000000" w:sz="4" w:space="0"/>
              <w:bottom w:val="single" w:color="000000" w:sz="4" w:space="0"/>
              <w:right w:val="single" w:color="000000" w:sz="4" w:space="0"/>
            </w:tcBorders>
            <w:vAlign w:val="center"/>
          </w:tcPr>
          <w:p w14:paraId="61C73A80">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665" w:type="dxa"/>
            <w:tcBorders>
              <w:top w:val="single" w:color="000000" w:sz="4" w:space="0"/>
              <w:left w:val="single" w:color="000000" w:sz="4" w:space="0"/>
              <w:bottom w:val="single" w:color="000000" w:sz="4" w:space="0"/>
              <w:right w:val="single" w:color="000000" w:sz="4" w:space="0"/>
            </w:tcBorders>
            <w:vAlign w:val="center"/>
          </w:tcPr>
          <w:p w14:paraId="43C7B6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w:t>
            </w:r>
          </w:p>
        </w:tc>
        <w:tc>
          <w:tcPr>
            <w:tcW w:w="679" w:type="dxa"/>
            <w:tcBorders>
              <w:top w:val="single" w:color="000000" w:sz="4" w:space="0"/>
              <w:left w:val="single" w:color="000000" w:sz="4" w:space="0"/>
              <w:bottom w:val="single" w:color="000000" w:sz="4" w:space="0"/>
              <w:right w:val="single" w:color="000000" w:sz="4" w:space="0"/>
            </w:tcBorders>
            <w:vAlign w:val="center"/>
          </w:tcPr>
          <w:p w14:paraId="5858487B">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624" w:type="dxa"/>
            <w:tcBorders>
              <w:top w:val="single" w:color="000000" w:sz="4" w:space="0"/>
              <w:left w:val="single" w:color="000000" w:sz="4" w:space="0"/>
              <w:bottom w:val="single" w:color="000000" w:sz="4" w:space="0"/>
              <w:right w:val="single" w:color="000000" w:sz="4" w:space="0"/>
            </w:tcBorders>
            <w:vAlign w:val="center"/>
          </w:tcPr>
          <w:p w14:paraId="4A48B0F7">
            <w:pPr>
              <w:keepNext w:val="0"/>
              <w:keepLines w:val="0"/>
              <w:pageBreakBefore w:val="0"/>
              <w:kinsoku/>
              <w:wordWrap/>
              <w:overflowPunct/>
              <w:topLinePunct w:val="0"/>
              <w:autoSpaceDE/>
              <w:autoSpaceDN/>
              <w:bidi w:val="0"/>
              <w:adjustRightInd/>
              <w:snapToGrid/>
              <w:jc w:val="center"/>
              <w:rPr>
                <w:rFonts w:hint="eastAsia" w:ascii="仿宋_GB2312" w:hAnsi="宋体" w:eastAsia="仿宋_GB2312" w:cs="仿宋_GB2312"/>
                <w:i w:val="0"/>
                <w:iCs w:val="0"/>
                <w:color w:val="000000"/>
                <w:kern w:val="2"/>
                <w:sz w:val="18"/>
                <w:szCs w:val="18"/>
                <w:u w:val="none"/>
                <w:lang w:val="en-US" w:eastAsia="zh-CN" w:bidi="ar-SA"/>
              </w:rPr>
            </w:pPr>
          </w:p>
        </w:tc>
        <w:tc>
          <w:tcPr>
            <w:tcW w:w="2250" w:type="dxa"/>
            <w:tcBorders>
              <w:top w:val="single" w:color="000000" w:sz="4" w:space="0"/>
              <w:left w:val="single" w:color="000000" w:sz="4" w:space="0"/>
              <w:bottom w:val="single" w:color="000000" w:sz="4" w:space="0"/>
              <w:right w:val="single" w:color="000000" w:sz="4" w:space="0"/>
            </w:tcBorders>
            <w:vAlign w:val="center"/>
          </w:tcPr>
          <w:p w14:paraId="6B87E5F0">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待取得山西省人大常委会授权调整适用《山西省食品小作坊小经营店小摊点管理条例》后，由审批改为备案。</w:t>
            </w:r>
          </w:p>
        </w:tc>
        <w:tc>
          <w:tcPr>
            <w:tcW w:w="3071" w:type="dxa"/>
            <w:tcBorders>
              <w:top w:val="single" w:color="000000" w:sz="4" w:space="0"/>
              <w:left w:val="single" w:color="000000" w:sz="4" w:space="0"/>
              <w:bottom w:val="single" w:color="000000" w:sz="4" w:space="0"/>
              <w:right w:val="single" w:color="000000" w:sz="4" w:space="0"/>
            </w:tcBorders>
            <w:vAlign w:val="center"/>
          </w:tcPr>
          <w:p w14:paraId="5D7880DB">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1.严格执行法律法规标准，开展“双随机、一公开”监管，发现违法违规行为要依法查处并公布结果。2.加强信用监管，向社会公布食品生产企业信用状况，对失信主体开展联合惩戒。</w:t>
            </w:r>
          </w:p>
        </w:tc>
      </w:tr>
    </w:tbl>
    <w:p w14:paraId="426239A0"/>
    <w:p w14:paraId="1F8FC86A"/>
    <w:p w14:paraId="3139DF1F"/>
    <w:p w14:paraId="49AD3FF2"/>
    <w:p w14:paraId="3D196044"/>
    <w:p w14:paraId="5A7E6F9E"/>
    <w:p w14:paraId="6F402D10"/>
    <w:p w14:paraId="437B1B5F"/>
    <w:p w14:paraId="77183868">
      <w:pPr>
        <w:sectPr>
          <w:pgSz w:w="16838" w:h="11906" w:orient="landscape"/>
          <w:pgMar w:top="1800" w:right="1440" w:bottom="1800" w:left="1440" w:header="851" w:footer="992" w:gutter="0"/>
          <w:cols w:space="425" w:num="1"/>
          <w:docGrid w:type="lines" w:linePitch="312" w:charSpace="0"/>
        </w:sectPr>
      </w:pPr>
    </w:p>
    <w:p w14:paraId="2CAB9C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auto"/>
        <w:rPr>
          <w:rFonts w:ascii="方正小标宋简体" w:hAnsi="方正小标宋简体" w:eastAsia="方正小标宋简体" w:cs="方正小标宋简体"/>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32"/>
          <w:szCs w:val="32"/>
          <w:lang w:val="en-US" w:eastAsia="zh-CN" w:bidi="ar"/>
        </w:rPr>
        <w:t>阳泉经济技术开发区管理委员会</w:t>
      </w:r>
      <w:r>
        <w:rPr>
          <w:rFonts w:ascii="方正小标宋简体" w:hAnsi="方正小标宋简体" w:eastAsia="方正小标宋简体" w:cs="方正小标宋简体"/>
          <w:color w:val="000000"/>
          <w:kern w:val="0"/>
          <w:sz w:val="32"/>
          <w:szCs w:val="32"/>
          <w:lang w:val="en-US" w:eastAsia="zh-CN" w:bidi="ar"/>
        </w:rPr>
        <w:t>“证照分离”改革全覆盖事项清单</w:t>
      </w:r>
    </w:p>
    <w:p w14:paraId="016ECC6F">
      <w:pPr>
        <w:jc w:val="center"/>
      </w:pPr>
      <w:r>
        <w:rPr>
          <w:rFonts w:ascii="方正小标宋简体" w:hAnsi="方正小标宋简体" w:eastAsia="方正小标宋简体" w:cs="方正小标宋简体"/>
          <w:color w:val="000000"/>
          <w:kern w:val="0"/>
          <w:sz w:val="32"/>
          <w:szCs w:val="32"/>
          <w:lang w:val="en-US" w:eastAsia="zh-CN" w:bidi="ar"/>
        </w:rPr>
        <w:t>（</w:t>
      </w:r>
      <w:r>
        <w:rPr>
          <w:rFonts w:hint="eastAsia" w:ascii="方正小标宋简体" w:hAnsi="方正小标宋简体" w:eastAsia="方正小标宋简体" w:cs="方正小标宋简体"/>
          <w:color w:val="000000"/>
          <w:kern w:val="0"/>
          <w:sz w:val="32"/>
          <w:szCs w:val="32"/>
          <w:lang w:val="en-US" w:eastAsia="zh-CN" w:bidi="ar"/>
        </w:rPr>
        <w:t>市级</w:t>
      </w:r>
      <w:r>
        <w:rPr>
          <w:rFonts w:ascii="方正小标宋简体" w:hAnsi="方正小标宋简体" w:eastAsia="方正小标宋简体" w:cs="方正小标宋简体"/>
          <w:color w:val="000000"/>
          <w:kern w:val="0"/>
          <w:sz w:val="32"/>
          <w:szCs w:val="32"/>
          <w:lang w:val="en-US" w:eastAsia="zh-CN" w:bidi="ar"/>
        </w:rPr>
        <w:t>层面设定）</w:t>
      </w:r>
    </w:p>
    <w:tbl>
      <w:tblPr>
        <w:tblStyle w:val="3"/>
        <w:tblW w:w="14701" w:type="dxa"/>
        <w:jc w:val="center"/>
        <w:tblLayout w:type="fixed"/>
        <w:tblCellMar>
          <w:top w:w="0" w:type="dxa"/>
          <w:left w:w="108" w:type="dxa"/>
          <w:bottom w:w="0" w:type="dxa"/>
          <w:right w:w="108" w:type="dxa"/>
        </w:tblCellMar>
      </w:tblPr>
      <w:tblGrid>
        <w:gridCol w:w="644"/>
        <w:gridCol w:w="671"/>
        <w:gridCol w:w="594"/>
        <w:gridCol w:w="622"/>
        <w:gridCol w:w="1033"/>
        <w:gridCol w:w="693"/>
        <w:gridCol w:w="1486"/>
        <w:gridCol w:w="976"/>
        <w:gridCol w:w="693"/>
        <w:gridCol w:w="665"/>
        <w:gridCol w:w="679"/>
        <w:gridCol w:w="624"/>
        <w:gridCol w:w="2250"/>
        <w:gridCol w:w="3071"/>
      </w:tblGrid>
      <w:tr w14:paraId="723C41DF">
        <w:tblPrEx>
          <w:tblCellMar>
            <w:top w:w="0" w:type="dxa"/>
            <w:left w:w="108" w:type="dxa"/>
            <w:bottom w:w="0" w:type="dxa"/>
            <w:right w:w="108" w:type="dxa"/>
          </w:tblCellMar>
        </w:tblPrEx>
        <w:trPr>
          <w:trHeight w:val="444" w:hRule="atLeast"/>
          <w:jc w:val="center"/>
        </w:trPr>
        <w:tc>
          <w:tcPr>
            <w:tcW w:w="644" w:type="dxa"/>
            <w:vMerge w:val="restart"/>
            <w:tcBorders>
              <w:top w:val="single" w:color="auto" w:sz="4" w:space="0"/>
              <w:left w:val="single" w:color="auto" w:sz="4" w:space="0"/>
              <w:right w:val="single" w:color="000000" w:sz="4" w:space="0"/>
            </w:tcBorders>
            <w:vAlign w:val="center"/>
          </w:tcPr>
          <w:p w14:paraId="3FDF7F41">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序号</w:t>
            </w:r>
          </w:p>
        </w:tc>
        <w:tc>
          <w:tcPr>
            <w:tcW w:w="671" w:type="dxa"/>
            <w:vMerge w:val="restart"/>
            <w:tcBorders>
              <w:top w:val="single" w:color="auto" w:sz="4" w:space="0"/>
              <w:left w:val="single" w:color="000000" w:sz="4" w:space="0"/>
              <w:right w:val="single" w:color="000000" w:sz="4" w:space="0"/>
            </w:tcBorders>
            <w:vAlign w:val="center"/>
          </w:tcPr>
          <w:p w14:paraId="6881BF51">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国家主管部门</w:t>
            </w:r>
          </w:p>
        </w:tc>
        <w:tc>
          <w:tcPr>
            <w:tcW w:w="594" w:type="dxa"/>
            <w:vMerge w:val="restart"/>
            <w:tcBorders>
              <w:top w:val="single" w:color="auto" w:sz="4" w:space="0"/>
              <w:left w:val="single" w:color="000000" w:sz="4" w:space="0"/>
              <w:right w:val="single" w:color="000000" w:sz="4" w:space="0"/>
            </w:tcBorders>
            <w:vAlign w:val="center"/>
          </w:tcPr>
          <w:p w14:paraId="1BF48DF0">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省级</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主管</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部门</w:t>
            </w:r>
          </w:p>
        </w:tc>
        <w:tc>
          <w:tcPr>
            <w:tcW w:w="622" w:type="dxa"/>
            <w:vMerge w:val="restart"/>
            <w:tcBorders>
              <w:top w:val="single" w:color="auto" w:sz="4" w:space="0"/>
              <w:left w:val="single" w:color="000000" w:sz="4" w:space="0"/>
              <w:right w:val="single" w:color="000000" w:sz="4" w:space="0"/>
            </w:tcBorders>
            <w:vAlign w:val="center"/>
          </w:tcPr>
          <w:p w14:paraId="1D795939">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市级主管部门</w:t>
            </w:r>
          </w:p>
        </w:tc>
        <w:tc>
          <w:tcPr>
            <w:tcW w:w="1033" w:type="dxa"/>
            <w:vMerge w:val="restart"/>
            <w:tcBorders>
              <w:top w:val="single" w:color="auto" w:sz="4" w:space="0"/>
              <w:left w:val="single" w:color="000000" w:sz="4" w:space="0"/>
              <w:right w:val="single" w:color="000000" w:sz="4" w:space="0"/>
            </w:tcBorders>
            <w:vAlign w:val="center"/>
          </w:tcPr>
          <w:p w14:paraId="6041724E">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改革</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事项</w:t>
            </w:r>
          </w:p>
        </w:tc>
        <w:tc>
          <w:tcPr>
            <w:tcW w:w="693" w:type="dxa"/>
            <w:vMerge w:val="restart"/>
            <w:tcBorders>
              <w:top w:val="single" w:color="auto" w:sz="4" w:space="0"/>
              <w:left w:val="single" w:color="000000" w:sz="4" w:space="0"/>
              <w:right w:val="single" w:color="000000" w:sz="4" w:space="0"/>
            </w:tcBorders>
            <w:vAlign w:val="center"/>
          </w:tcPr>
          <w:p w14:paraId="57A1ECCA">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许可</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证件</w:t>
            </w:r>
            <w:r>
              <w:rPr>
                <w:rFonts w:hint="eastAsia" w:ascii="黑体" w:hAnsi="宋体" w:eastAsia="黑体" w:cs="黑体"/>
                <w:i w:val="0"/>
                <w:iCs w:val="0"/>
                <w:color w:val="000000"/>
                <w:kern w:val="0"/>
                <w:sz w:val="18"/>
                <w:szCs w:val="18"/>
                <w:u w:val="none"/>
                <w:lang w:val="en-US" w:eastAsia="zh-CN" w:bidi="ar"/>
              </w:rPr>
              <w:br w:type="textWrapping"/>
            </w:r>
            <w:r>
              <w:rPr>
                <w:rFonts w:hint="eastAsia" w:ascii="黑体" w:hAnsi="宋体" w:eastAsia="黑体" w:cs="黑体"/>
                <w:i w:val="0"/>
                <w:iCs w:val="0"/>
                <w:color w:val="000000"/>
                <w:kern w:val="0"/>
                <w:sz w:val="18"/>
                <w:szCs w:val="18"/>
                <w:u w:val="none"/>
                <w:lang w:val="en-US" w:eastAsia="zh-CN" w:bidi="ar"/>
              </w:rPr>
              <w:t>名称</w:t>
            </w:r>
          </w:p>
        </w:tc>
        <w:tc>
          <w:tcPr>
            <w:tcW w:w="1486" w:type="dxa"/>
            <w:vMerge w:val="restart"/>
            <w:tcBorders>
              <w:top w:val="single" w:color="auto" w:sz="4" w:space="0"/>
              <w:left w:val="single" w:color="000000" w:sz="4" w:space="0"/>
              <w:right w:val="single" w:color="000000" w:sz="4" w:space="0"/>
            </w:tcBorders>
            <w:vAlign w:val="center"/>
          </w:tcPr>
          <w:p w14:paraId="652B8642">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设定依据</w:t>
            </w:r>
          </w:p>
        </w:tc>
        <w:tc>
          <w:tcPr>
            <w:tcW w:w="976" w:type="dxa"/>
            <w:vMerge w:val="restart"/>
            <w:tcBorders>
              <w:top w:val="single" w:color="auto" w:sz="4" w:space="0"/>
              <w:left w:val="single" w:color="000000" w:sz="4" w:space="0"/>
              <w:right w:val="single" w:color="000000" w:sz="4" w:space="0"/>
            </w:tcBorders>
            <w:vAlign w:val="center"/>
          </w:tcPr>
          <w:p w14:paraId="391F9659">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审批层级和部门</w:t>
            </w:r>
          </w:p>
        </w:tc>
        <w:tc>
          <w:tcPr>
            <w:tcW w:w="2661" w:type="dxa"/>
            <w:gridSpan w:val="4"/>
            <w:tcBorders>
              <w:top w:val="single" w:color="auto" w:sz="4" w:space="0"/>
              <w:left w:val="single" w:color="000000" w:sz="4" w:space="0"/>
              <w:bottom w:val="single" w:color="auto" w:sz="4" w:space="0"/>
              <w:right w:val="single" w:color="000000" w:sz="4" w:space="0"/>
            </w:tcBorders>
            <w:vAlign w:val="center"/>
          </w:tcPr>
          <w:p w14:paraId="0763E6A3">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改革方式</w:t>
            </w:r>
          </w:p>
        </w:tc>
        <w:tc>
          <w:tcPr>
            <w:tcW w:w="2250" w:type="dxa"/>
            <w:vMerge w:val="restart"/>
            <w:tcBorders>
              <w:top w:val="single" w:color="auto" w:sz="4" w:space="0"/>
              <w:left w:val="single" w:color="000000" w:sz="4" w:space="0"/>
              <w:right w:val="single" w:color="000000" w:sz="4" w:space="0"/>
            </w:tcBorders>
            <w:vAlign w:val="center"/>
          </w:tcPr>
          <w:p w14:paraId="2E75CA03">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具体改革举措</w:t>
            </w:r>
          </w:p>
        </w:tc>
        <w:tc>
          <w:tcPr>
            <w:tcW w:w="3071" w:type="dxa"/>
            <w:vMerge w:val="restart"/>
            <w:tcBorders>
              <w:top w:val="single" w:color="auto" w:sz="4" w:space="0"/>
              <w:left w:val="single" w:color="000000" w:sz="4" w:space="0"/>
              <w:right w:val="single" w:color="auto" w:sz="4" w:space="0"/>
            </w:tcBorders>
            <w:vAlign w:val="center"/>
          </w:tcPr>
          <w:p w14:paraId="36B4EE9E">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加强事中事后监管措施</w:t>
            </w:r>
          </w:p>
        </w:tc>
      </w:tr>
      <w:tr w14:paraId="6E0C1E52">
        <w:tblPrEx>
          <w:tblCellMar>
            <w:top w:w="0" w:type="dxa"/>
            <w:left w:w="108" w:type="dxa"/>
            <w:bottom w:w="0" w:type="dxa"/>
            <w:right w:w="108" w:type="dxa"/>
          </w:tblCellMar>
        </w:tblPrEx>
        <w:trPr>
          <w:trHeight w:val="877" w:hRule="atLeast"/>
          <w:jc w:val="center"/>
        </w:trPr>
        <w:tc>
          <w:tcPr>
            <w:tcW w:w="644" w:type="dxa"/>
            <w:vMerge w:val="continue"/>
            <w:tcBorders>
              <w:left w:val="single" w:color="auto" w:sz="4" w:space="0"/>
              <w:bottom w:val="single" w:color="auto" w:sz="4" w:space="0"/>
              <w:right w:val="single" w:color="000000" w:sz="4" w:space="0"/>
            </w:tcBorders>
            <w:vAlign w:val="center"/>
          </w:tcPr>
          <w:p w14:paraId="59A1740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71" w:type="dxa"/>
            <w:vMerge w:val="continue"/>
            <w:tcBorders>
              <w:left w:val="single" w:color="000000" w:sz="4" w:space="0"/>
              <w:bottom w:val="single" w:color="auto" w:sz="4" w:space="0"/>
              <w:right w:val="single" w:color="000000" w:sz="4" w:space="0"/>
            </w:tcBorders>
            <w:vAlign w:val="center"/>
          </w:tcPr>
          <w:p w14:paraId="41883AE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594" w:type="dxa"/>
            <w:vMerge w:val="continue"/>
            <w:tcBorders>
              <w:left w:val="single" w:color="000000" w:sz="4" w:space="0"/>
              <w:bottom w:val="single" w:color="auto" w:sz="4" w:space="0"/>
              <w:right w:val="single" w:color="000000" w:sz="4" w:space="0"/>
            </w:tcBorders>
            <w:vAlign w:val="center"/>
          </w:tcPr>
          <w:p w14:paraId="3112622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22" w:type="dxa"/>
            <w:vMerge w:val="continue"/>
            <w:tcBorders>
              <w:left w:val="single" w:color="000000" w:sz="4" w:space="0"/>
              <w:bottom w:val="single" w:color="auto" w:sz="4" w:space="0"/>
              <w:right w:val="single" w:color="000000" w:sz="4" w:space="0"/>
            </w:tcBorders>
            <w:vAlign w:val="center"/>
          </w:tcPr>
          <w:p w14:paraId="0672A79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1033" w:type="dxa"/>
            <w:vMerge w:val="continue"/>
            <w:tcBorders>
              <w:left w:val="single" w:color="000000" w:sz="4" w:space="0"/>
              <w:bottom w:val="single" w:color="auto" w:sz="4" w:space="0"/>
              <w:right w:val="single" w:color="000000" w:sz="4" w:space="0"/>
            </w:tcBorders>
            <w:vAlign w:val="center"/>
          </w:tcPr>
          <w:p w14:paraId="3FBBEC3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93" w:type="dxa"/>
            <w:vMerge w:val="continue"/>
            <w:tcBorders>
              <w:left w:val="single" w:color="000000" w:sz="4" w:space="0"/>
              <w:bottom w:val="single" w:color="auto" w:sz="4" w:space="0"/>
              <w:right w:val="single" w:color="000000" w:sz="4" w:space="0"/>
            </w:tcBorders>
            <w:vAlign w:val="center"/>
          </w:tcPr>
          <w:p w14:paraId="33667A5B">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1486" w:type="dxa"/>
            <w:vMerge w:val="continue"/>
            <w:tcBorders>
              <w:left w:val="single" w:color="000000" w:sz="4" w:space="0"/>
              <w:bottom w:val="single" w:color="auto" w:sz="4" w:space="0"/>
              <w:right w:val="single" w:color="000000" w:sz="4" w:space="0"/>
            </w:tcBorders>
            <w:vAlign w:val="center"/>
          </w:tcPr>
          <w:p w14:paraId="31F69B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976" w:type="dxa"/>
            <w:vMerge w:val="continue"/>
            <w:tcBorders>
              <w:left w:val="single" w:color="000000" w:sz="4" w:space="0"/>
              <w:bottom w:val="single" w:color="auto" w:sz="4" w:space="0"/>
              <w:right w:val="single" w:color="000000" w:sz="4" w:space="0"/>
            </w:tcBorders>
            <w:vAlign w:val="center"/>
          </w:tcPr>
          <w:p w14:paraId="61E61C4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93" w:type="dxa"/>
            <w:tcBorders>
              <w:top w:val="single" w:color="auto" w:sz="4" w:space="0"/>
              <w:left w:val="single" w:color="000000" w:sz="4" w:space="0"/>
              <w:bottom w:val="single" w:color="auto" w:sz="4" w:space="0"/>
              <w:right w:val="single" w:color="000000" w:sz="4" w:space="0"/>
            </w:tcBorders>
            <w:vAlign w:val="center"/>
          </w:tcPr>
          <w:p w14:paraId="455B8DA9">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直接取消审批</w:t>
            </w:r>
          </w:p>
        </w:tc>
        <w:tc>
          <w:tcPr>
            <w:tcW w:w="665" w:type="dxa"/>
            <w:tcBorders>
              <w:top w:val="single" w:color="auto" w:sz="4" w:space="0"/>
              <w:left w:val="single" w:color="000000" w:sz="4" w:space="0"/>
              <w:bottom w:val="single" w:color="auto" w:sz="4" w:space="0"/>
              <w:right w:val="single" w:color="000000" w:sz="4" w:space="0"/>
            </w:tcBorders>
            <w:vAlign w:val="center"/>
          </w:tcPr>
          <w:p w14:paraId="70E2B57E">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审批改为备案</w:t>
            </w:r>
          </w:p>
        </w:tc>
        <w:tc>
          <w:tcPr>
            <w:tcW w:w="679" w:type="dxa"/>
            <w:tcBorders>
              <w:top w:val="single" w:color="auto" w:sz="4" w:space="0"/>
              <w:left w:val="single" w:color="000000" w:sz="4" w:space="0"/>
              <w:bottom w:val="single" w:color="auto" w:sz="4" w:space="0"/>
              <w:right w:val="single" w:color="000000" w:sz="4" w:space="0"/>
            </w:tcBorders>
            <w:vAlign w:val="center"/>
          </w:tcPr>
          <w:p w14:paraId="540A2E59">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实行告知承诺</w:t>
            </w:r>
          </w:p>
        </w:tc>
        <w:tc>
          <w:tcPr>
            <w:tcW w:w="624" w:type="dxa"/>
            <w:tcBorders>
              <w:top w:val="single" w:color="auto" w:sz="4" w:space="0"/>
              <w:left w:val="single" w:color="000000" w:sz="4" w:space="0"/>
              <w:bottom w:val="single" w:color="auto" w:sz="4" w:space="0"/>
              <w:right w:val="single" w:color="000000" w:sz="4" w:space="0"/>
            </w:tcBorders>
            <w:vAlign w:val="center"/>
          </w:tcPr>
          <w:p w14:paraId="4A98AA92">
            <w:pPr>
              <w:keepNext w:val="0"/>
              <w:keepLines w:val="0"/>
              <w:widowControl/>
              <w:suppressLineNumbers w:val="0"/>
              <w:jc w:val="center"/>
              <w:textAlignment w:val="center"/>
              <w:rPr>
                <w:rFonts w:hint="eastAsia" w:ascii="黑体" w:hAnsi="宋体" w:eastAsia="黑体" w:cs="黑体"/>
                <w:i w:val="0"/>
                <w:iCs w:val="0"/>
                <w:color w:val="000000"/>
                <w:kern w:val="2"/>
                <w:sz w:val="18"/>
                <w:szCs w:val="18"/>
                <w:u w:val="none"/>
                <w:lang w:val="en-US" w:eastAsia="zh-CN" w:bidi="ar-SA"/>
              </w:rPr>
            </w:pPr>
            <w:r>
              <w:rPr>
                <w:rFonts w:hint="eastAsia" w:ascii="黑体" w:hAnsi="宋体" w:eastAsia="黑体" w:cs="黑体"/>
                <w:i w:val="0"/>
                <w:iCs w:val="0"/>
                <w:color w:val="000000"/>
                <w:kern w:val="0"/>
                <w:sz w:val="18"/>
                <w:szCs w:val="18"/>
                <w:u w:val="none"/>
                <w:lang w:val="en-US" w:eastAsia="zh-CN" w:bidi="ar"/>
              </w:rPr>
              <w:t>优化审批服务</w:t>
            </w:r>
          </w:p>
        </w:tc>
        <w:tc>
          <w:tcPr>
            <w:tcW w:w="2250" w:type="dxa"/>
            <w:vMerge w:val="continue"/>
            <w:tcBorders>
              <w:left w:val="single" w:color="000000" w:sz="4" w:space="0"/>
              <w:bottom w:val="single" w:color="auto" w:sz="4" w:space="0"/>
              <w:right w:val="single" w:color="000000" w:sz="4" w:space="0"/>
            </w:tcBorders>
            <w:vAlign w:val="center"/>
          </w:tcPr>
          <w:p w14:paraId="37B3E661">
            <w:pPr>
              <w:keepNext w:val="0"/>
              <w:keepLines w:val="0"/>
              <w:widowControl/>
              <w:suppressLineNumbers w:val="0"/>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3071" w:type="dxa"/>
            <w:vMerge w:val="continue"/>
            <w:tcBorders>
              <w:left w:val="single" w:color="000000" w:sz="4" w:space="0"/>
              <w:bottom w:val="single" w:color="auto" w:sz="4" w:space="0"/>
              <w:right w:val="single" w:color="auto" w:sz="4" w:space="0"/>
            </w:tcBorders>
            <w:vAlign w:val="center"/>
          </w:tcPr>
          <w:p w14:paraId="6D77D42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_GB2312" w:hAnsi="宋体" w:eastAsia="仿宋_GB2312" w:cs="仿宋_GB2312"/>
                <w:i w:val="0"/>
                <w:iCs w:val="0"/>
                <w:color w:val="000000"/>
                <w:kern w:val="0"/>
                <w:sz w:val="18"/>
                <w:szCs w:val="18"/>
                <w:u w:val="none"/>
                <w:lang w:val="en-US" w:eastAsia="zh-CN" w:bidi="ar"/>
              </w:rPr>
            </w:pPr>
          </w:p>
        </w:tc>
      </w:tr>
      <w:tr w14:paraId="454A5320">
        <w:tblPrEx>
          <w:tblCellMar>
            <w:top w:w="0" w:type="dxa"/>
            <w:left w:w="108" w:type="dxa"/>
            <w:bottom w:w="0" w:type="dxa"/>
            <w:right w:w="108" w:type="dxa"/>
          </w:tblCellMar>
        </w:tblPrEx>
        <w:trPr>
          <w:trHeight w:val="333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087C4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671" w:type="dxa"/>
            <w:tcBorders>
              <w:top w:val="single" w:color="auto" w:sz="4" w:space="0"/>
              <w:left w:val="single" w:color="000000" w:sz="4" w:space="0"/>
              <w:bottom w:val="single" w:color="auto" w:sz="4" w:space="0"/>
              <w:right w:val="single" w:color="000000" w:sz="4" w:space="0"/>
            </w:tcBorders>
            <w:vAlign w:val="center"/>
          </w:tcPr>
          <w:p w14:paraId="65CCFB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国家卫生健康委</w:t>
            </w:r>
          </w:p>
        </w:tc>
        <w:tc>
          <w:tcPr>
            <w:tcW w:w="594" w:type="dxa"/>
            <w:tcBorders>
              <w:top w:val="single" w:color="auto" w:sz="4" w:space="0"/>
              <w:left w:val="single" w:color="000000" w:sz="4" w:space="0"/>
              <w:bottom w:val="single" w:color="auto" w:sz="4" w:space="0"/>
              <w:right w:val="single" w:color="000000" w:sz="4" w:space="0"/>
            </w:tcBorders>
            <w:vAlign w:val="center"/>
          </w:tcPr>
          <w:p w14:paraId="76F18E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省卫健委</w:t>
            </w:r>
          </w:p>
        </w:tc>
        <w:tc>
          <w:tcPr>
            <w:tcW w:w="622" w:type="dxa"/>
            <w:tcBorders>
              <w:top w:val="single" w:color="auto" w:sz="4" w:space="0"/>
              <w:left w:val="single" w:color="000000" w:sz="4" w:space="0"/>
              <w:bottom w:val="single" w:color="auto" w:sz="4" w:space="0"/>
              <w:right w:val="single" w:color="000000" w:sz="4" w:space="0"/>
            </w:tcBorders>
            <w:vAlign w:val="center"/>
          </w:tcPr>
          <w:p w14:paraId="571035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市卫健委</w:t>
            </w:r>
          </w:p>
        </w:tc>
        <w:tc>
          <w:tcPr>
            <w:tcW w:w="1033" w:type="dxa"/>
            <w:tcBorders>
              <w:top w:val="single" w:color="auto" w:sz="4" w:space="0"/>
              <w:left w:val="single" w:color="000000" w:sz="4" w:space="0"/>
              <w:bottom w:val="single" w:color="auto" w:sz="4" w:space="0"/>
              <w:right w:val="single" w:color="000000" w:sz="4" w:space="0"/>
            </w:tcBorders>
            <w:vAlign w:val="center"/>
          </w:tcPr>
          <w:p w14:paraId="5A8BEA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职业卫生技术服务机构乙级（除煤矿外）、丙级资质认可</w:t>
            </w:r>
          </w:p>
        </w:tc>
        <w:tc>
          <w:tcPr>
            <w:tcW w:w="693" w:type="dxa"/>
            <w:tcBorders>
              <w:top w:val="single" w:color="auto" w:sz="4" w:space="0"/>
              <w:left w:val="single" w:color="000000" w:sz="4" w:space="0"/>
              <w:bottom w:val="single" w:color="auto" w:sz="4" w:space="0"/>
              <w:right w:val="single" w:color="000000" w:sz="4" w:space="0"/>
            </w:tcBorders>
            <w:vAlign w:val="center"/>
          </w:tcPr>
          <w:p w14:paraId="479FAE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1486" w:type="dxa"/>
            <w:tcBorders>
              <w:top w:val="single" w:color="auto" w:sz="4" w:space="0"/>
              <w:left w:val="single" w:color="000000" w:sz="4" w:space="0"/>
              <w:bottom w:val="single" w:color="auto" w:sz="4" w:space="0"/>
              <w:right w:val="single" w:color="000000" w:sz="4" w:space="0"/>
            </w:tcBorders>
            <w:vAlign w:val="center"/>
          </w:tcPr>
          <w:p w14:paraId="151418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《中华人民共和国职业病防治法》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《职业卫生技术服务机构监督管理暂行办法》（原国家安全监管总局令第50号）</w:t>
            </w:r>
          </w:p>
        </w:tc>
        <w:tc>
          <w:tcPr>
            <w:tcW w:w="976" w:type="dxa"/>
            <w:tcBorders>
              <w:top w:val="single" w:color="auto" w:sz="4" w:space="0"/>
              <w:left w:val="single" w:color="000000" w:sz="4" w:space="0"/>
              <w:bottom w:val="single" w:color="auto" w:sz="4" w:space="0"/>
              <w:right w:val="single" w:color="000000" w:sz="4" w:space="0"/>
            </w:tcBorders>
            <w:vAlign w:val="center"/>
          </w:tcPr>
          <w:p w14:paraId="3E2622C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市行政审批服务管理局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3A8F7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vAlign w:val="center"/>
          </w:tcPr>
          <w:p w14:paraId="7584EC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79" w:type="dxa"/>
            <w:tcBorders>
              <w:top w:val="single" w:color="auto" w:sz="4" w:space="0"/>
              <w:left w:val="single" w:color="000000" w:sz="4" w:space="0"/>
              <w:bottom w:val="single" w:color="auto" w:sz="4" w:space="0"/>
              <w:right w:val="single" w:color="000000" w:sz="4" w:space="0"/>
            </w:tcBorders>
            <w:vAlign w:val="center"/>
          </w:tcPr>
          <w:p w14:paraId="194CA1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624" w:type="dxa"/>
            <w:tcBorders>
              <w:top w:val="single" w:color="auto" w:sz="4" w:space="0"/>
              <w:left w:val="single" w:color="000000" w:sz="4" w:space="0"/>
              <w:bottom w:val="single" w:color="auto" w:sz="4" w:space="0"/>
              <w:right w:val="single" w:color="000000" w:sz="4" w:space="0"/>
            </w:tcBorders>
            <w:vAlign w:val="center"/>
          </w:tcPr>
          <w:p w14:paraId="5395A34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0"/>
                <w:sz w:val="18"/>
                <w:szCs w:val="18"/>
                <w:u w:val="none"/>
                <w:lang w:val="en-US" w:eastAsia="zh-CN" w:bidi="ar"/>
              </w:rPr>
            </w:pPr>
          </w:p>
        </w:tc>
        <w:tc>
          <w:tcPr>
            <w:tcW w:w="2250" w:type="dxa"/>
            <w:tcBorders>
              <w:top w:val="single" w:color="auto" w:sz="4" w:space="0"/>
              <w:left w:val="single" w:color="000000" w:sz="4" w:space="0"/>
              <w:bottom w:val="single" w:color="auto" w:sz="4" w:space="0"/>
              <w:right w:val="single" w:color="000000" w:sz="4" w:space="0"/>
            </w:tcBorders>
            <w:vAlign w:val="center"/>
          </w:tcPr>
          <w:p w14:paraId="59BF77E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取消许可，整合至“职业卫生技术服务机构乙级资质认可”</w:t>
            </w:r>
          </w:p>
        </w:tc>
        <w:tc>
          <w:tcPr>
            <w:tcW w:w="3071" w:type="dxa"/>
            <w:tcBorders>
              <w:top w:val="single" w:color="auto" w:sz="4" w:space="0"/>
              <w:left w:val="single" w:color="000000" w:sz="4" w:space="0"/>
              <w:bottom w:val="single" w:color="auto" w:sz="4" w:space="0"/>
              <w:right w:val="single" w:color="000000" w:sz="4" w:space="0"/>
            </w:tcBorders>
            <w:vAlign w:val="center"/>
          </w:tcPr>
          <w:p w14:paraId="101B387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1.适当降低职业卫生技术服务机构乙级资质条件要求，完善职业卫生技术服务标准。引导现有职业卫生技术服务丙级机构换领新的乙级资质证书，拓宽业务范围和业务地域范围。</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2.开展“双随机、一公开”监管，畅通投诉举报渠道，发现违法违规行为要依法查处并向社会公开结果。</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3.对存在职业病危害因素的企业，依法开展职业病危害因素监督检查。发现职业卫生技术服务机构出具虚假报告的，依法追究法律责任。</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4.依法实施信用监管，如实记录违法失信行为，实施差异化监管等措施。</w:t>
            </w:r>
          </w:p>
        </w:tc>
      </w:tr>
      <w:tr w14:paraId="6372826F">
        <w:tblPrEx>
          <w:tblCellMar>
            <w:top w:w="0" w:type="dxa"/>
            <w:left w:w="108" w:type="dxa"/>
            <w:bottom w:w="0" w:type="dxa"/>
            <w:right w:w="108" w:type="dxa"/>
          </w:tblCellMar>
        </w:tblPrEx>
        <w:trPr>
          <w:trHeight w:val="2750" w:hRule="atLeast"/>
          <w:jc w:val="center"/>
        </w:trPr>
        <w:tc>
          <w:tcPr>
            <w:tcW w:w="644" w:type="dxa"/>
            <w:tcBorders>
              <w:top w:val="single" w:color="auto" w:sz="4" w:space="0"/>
              <w:left w:val="single" w:color="000000" w:sz="4" w:space="0"/>
              <w:bottom w:val="single" w:color="auto" w:sz="4" w:space="0"/>
              <w:right w:val="single" w:color="000000" w:sz="4" w:space="0"/>
            </w:tcBorders>
            <w:vAlign w:val="center"/>
          </w:tcPr>
          <w:p w14:paraId="07FFEE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2</w:t>
            </w:r>
          </w:p>
        </w:tc>
        <w:tc>
          <w:tcPr>
            <w:tcW w:w="671" w:type="dxa"/>
            <w:tcBorders>
              <w:top w:val="single" w:color="auto" w:sz="4" w:space="0"/>
              <w:left w:val="single" w:color="000000" w:sz="4" w:space="0"/>
              <w:bottom w:val="single" w:color="auto" w:sz="4" w:space="0"/>
              <w:right w:val="single" w:color="000000" w:sz="4" w:space="0"/>
            </w:tcBorders>
            <w:vAlign w:val="center"/>
          </w:tcPr>
          <w:p w14:paraId="4CCFA7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国家卫生健康委</w:t>
            </w:r>
          </w:p>
        </w:tc>
        <w:tc>
          <w:tcPr>
            <w:tcW w:w="594" w:type="dxa"/>
            <w:tcBorders>
              <w:top w:val="single" w:color="auto" w:sz="4" w:space="0"/>
              <w:left w:val="single" w:color="000000" w:sz="4" w:space="0"/>
              <w:bottom w:val="single" w:color="auto" w:sz="4" w:space="0"/>
              <w:right w:val="single" w:color="000000" w:sz="4" w:space="0"/>
            </w:tcBorders>
            <w:vAlign w:val="center"/>
          </w:tcPr>
          <w:p w14:paraId="5FB600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省卫健委</w:t>
            </w:r>
          </w:p>
        </w:tc>
        <w:tc>
          <w:tcPr>
            <w:tcW w:w="622" w:type="dxa"/>
            <w:tcBorders>
              <w:top w:val="single" w:color="auto" w:sz="4" w:space="0"/>
              <w:left w:val="single" w:color="000000" w:sz="4" w:space="0"/>
              <w:bottom w:val="single" w:color="auto" w:sz="4" w:space="0"/>
              <w:right w:val="single" w:color="000000" w:sz="4" w:space="0"/>
            </w:tcBorders>
            <w:vAlign w:val="center"/>
          </w:tcPr>
          <w:p w14:paraId="0EEA1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6"/>
                <w:szCs w:val="16"/>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市卫健委</w:t>
            </w:r>
          </w:p>
        </w:tc>
        <w:tc>
          <w:tcPr>
            <w:tcW w:w="1033" w:type="dxa"/>
            <w:tcBorders>
              <w:top w:val="single" w:color="auto" w:sz="4" w:space="0"/>
              <w:left w:val="single" w:color="000000" w:sz="4" w:space="0"/>
              <w:bottom w:val="single" w:color="auto" w:sz="4" w:space="0"/>
              <w:right w:val="single" w:color="000000" w:sz="4" w:space="0"/>
            </w:tcBorders>
            <w:vAlign w:val="center"/>
          </w:tcPr>
          <w:p w14:paraId="369742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职业卫生技术服务机构资质认可（含职业卫生技术服务机构甲级资质认可、职业卫生技术服务机构煤矿乙级资质认可）</w:t>
            </w:r>
          </w:p>
        </w:tc>
        <w:tc>
          <w:tcPr>
            <w:tcW w:w="693" w:type="dxa"/>
            <w:tcBorders>
              <w:top w:val="single" w:color="auto" w:sz="4" w:space="0"/>
              <w:left w:val="single" w:color="000000" w:sz="4" w:space="0"/>
              <w:bottom w:val="single" w:color="auto" w:sz="4" w:space="0"/>
              <w:right w:val="single" w:color="000000" w:sz="4" w:space="0"/>
            </w:tcBorders>
            <w:vAlign w:val="center"/>
          </w:tcPr>
          <w:p w14:paraId="0A5D087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p>
        </w:tc>
        <w:tc>
          <w:tcPr>
            <w:tcW w:w="1486" w:type="dxa"/>
            <w:tcBorders>
              <w:top w:val="single" w:color="auto" w:sz="4" w:space="0"/>
              <w:left w:val="single" w:color="000000" w:sz="4" w:space="0"/>
              <w:bottom w:val="single" w:color="auto" w:sz="4" w:space="0"/>
              <w:right w:val="single" w:color="000000" w:sz="4" w:space="0"/>
            </w:tcBorders>
            <w:vAlign w:val="center"/>
          </w:tcPr>
          <w:p w14:paraId="01F820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《中华人民共和国职业病防治法》</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《职业卫生技术服务机构监督管理暂行办法》（原国家安全监管总局令第51号）</w:t>
            </w:r>
          </w:p>
        </w:tc>
        <w:tc>
          <w:tcPr>
            <w:tcW w:w="976" w:type="dxa"/>
            <w:tcBorders>
              <w:top w:val="single" w:color="auto" w:sz="4" w:space="0"/>
              <w:left w:val="single" w:color="000000" w:sz="4" w:space="0"/>
              <w:bottom w:val="single" w:color="auto" w:sz="4" w:space="0"/>
              <w:right w:val="single" w:color="000000" w:sz="4" w:space="0"/>
            </w:tcBorders>
            <w:vAlign w:val="center"/>
          </w:tcPr>
          <w:p w14:paraId="71CA23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市行政审批服务管理局</w:t>
            </w:r>
          </w:p>
        </w:tc>
        <w:tc>
          <w:tcPr>
            <w:tcW w:w="693" w:type="dxa"/>
            <w:tcBorders>
              <w:top w:val="single" w:color="auto" w:sz="4" w:space="0"/>
              <w:left w:val="single" w:color="000000" w:sz="4" w:space="0"/>
              <w:bottom w:val="single" w:color="auto" w:sz="4" w:space="0"/>
              <w:right w:val="single" w:color="000000" w:sz="4" w:space="0"/>
            </w:tcBorders>
            <w:vAlign w:val="center"/>
          </w:tcPr>
          <w:p w14:paraId="72511D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w:t>
            </w:r>
          </w:p>
        </w:tc>
        <w:tc>
          <w:tcPr>
            <w:tcW w:w="665" w:type="dxa"/>
            <w:tcBorders>
              <w:top w:val="single" w:color="auto" w:sz="4" w:space="0"/>
              <w:left w:val="single" w:color="000000" w:sz="4" w:space="0"/>
              <w:bottom w:val="single" w:color="auto" w:sz="4" w:space="0"/>
              <w:right w:val="single" w:color="000000" w:sz="4" w:space="0"/>
            </w:tcBorders>
            <w:vAlign w:val="center"/>
          </w:tcPr>
          <w:p w14:paraId="08F6EB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p>
        </w:tc>
        <w:tc>
          <w:tcPr>
            <w:tcW w:w="679" w:type="dxa"/>
            <w:tcBorders>
              <w:top w:val="single" w:color="auto" w:sz="4" w:space="0"/>
              <w:left w:val="single" w:color="000000" w:sz="4" w:space="0"/>
              <w:bottom w:val="single" w:color="auto" w:sz="4" w:space="0"/>
              <w:right w:val="single" w:color="000000" w:sz="4" w:space="0"/>
            </w:tcBorders>
            <w:vAlign w:val="center"/>
          </w:tcPr>
          <w:p w14:paraId="2CD39B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p>
        </w:tc>
        <w:tc>
          <w:tcPr>
            <w:tcW w:w="624" w:type="dxa"/>
            <w:tcBorders>
              <w:top w:val="single" w:color="auto" w:sz="4" w:space="0"/>
              <w:left w:val="single" w:color="000000" w:sz="4" w:space="0"/>
              <w:bottom w:val="single" w:color="auto" w:sz="4" w:space="0"/>
              <w:right w:val="single" w:color="000000" w:sz="4" w:space="0"/>
            </w:tcBorders>
            <w:vAlign w:val="center"/>
          </w:tcPr>
          <w:p w14:paraId="647026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宋体" w:eastAsia="仿宋_GB2312" w:cs="仿宋_GB2312"/>
                <w:i w:val="0"/>
                <w:iCs w:val="0"/>
                <w:color w:val="000000"/>
                <w:kern w:val="2"/>
                <w:sz w:val="18"/>
                <w:szCs w:val="18"/>
                <w:u w:val="none"/>
                <w:lang w:val="en-US" w:eastAsia="zh-CN" w:bidi="ar-SA"/>
              </w:rPr>
            </w:pPr>
          </w:p>
        </w:tc>
        <w:tc>
          <w:tcPr>
            <w:tcW w:w="2250" w:type="dxa"/>
            <w:tcBorders>
              <w:top w:val="single" w:color="auto" w:sz="4" w:space="0"/>
              <w:left w:val="single" w:color="000000" w:sz="4" w:space="0"/>
              <w:bottom w:val="single" w:color="auto" w:sz="4" w:space="0"/>
              <w:right w:val="single" w:color="000000" w:sz="4" w:space="0"/>
            </w:tcBorders>
            <w:vAlign w:val="center"/>
          </w:tcPr>
          <w:p w14:paraId="05BAF70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取消许可，整合至“职业卫生技术服务机构乙级资质认可”</w:t>
            </w:r>
          </w:p>
        </w:tc>
        <w:tc>
          <w:tcPr>
            <w:tcW w:w="3071" w:type="dxa"/>
            <w:tcBorders>
              <w:top w:val="single" w:color="auto" w:sz="4" w:space="0"/>
              <w:left w:val="single" w:color="000000" w:sz="4" w:space="0"/>
              <w:bottom w:val="single" w:color="auto" w:sz="4" w:space="0"/>
              <w:right w:val="single" w:color="000000" w:sz="4" w:space="0"/>
            </w:tcBorders>
            <w:vAlign w:val="center"/>
          </w:tcPr>
          <w:p w14:paraId="33754E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_GB2312" w:hAnsi="宋体" w:eastAsia="仿宋_GB2312" w:cs="仿宋_GB2312"/>
                <w:i w:val="0"/>
                <w:iCs w:val="0"/>
                <w:color w:val="000000"/>
                <w:kern w:val="2"/>
                <w:sz w:val="18"/>
                <w:szCs w:val="18"/>
                <w:u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1.适当降低职业卫生技术服务机构乙级资质条件要求，完善职业卫生技术服务标准。引导现有职业卫生技术服务丙级机构换领新的乙级资质证书，拓宽业务范围和业务地域范围。</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2.开展“双随机、一公开”监管，畅通投诉举报渠道，发现违法违规行为要依法查处并向社会公开结果。</w:t>
            </w:r>
          </w:p>
        </w:tc>
      </w:tr>
    </w:tbl>
    <w:p w14:paraId="22CC57FA">
      <w:pPr>
        <w:keepNext w:val="0"/>
        <w:keepLines w:val="0"/>
        <w:pageBreakBefore w:val="0"/>
        <w:kinsoku/>
        <w:wordWrap/>
        <w:overflowPunct/>
        <w:topLinePunct w:val="0"/>
        <w:autoSpaceDE/>
        <w:autoSpaceDN/>
        <w:bidi w:val="0"/>
        <w:adjustRightInd/>
        <w:snapToGrid/>
        <w:spacing w:line="240" w:lineRule="auto"/>
        <w:rPr>
          <w:rFonts w:hint="eastAsia"/>
          <w:lang w:val="en-US" w:eastAsia="zh-CN"/>
        </w:rPr>
      </w:pPr>
    </w:p>
    <w:p w14:paraId="6E03EB36">
      <w:pPr>
        <w:keepNext w:val="0"/>
        <w:keepLines w:val="0"/>
        <w:pageBreakBefore w:val="0"/>
        <w:kinsoku/>
        <w:wordWrap/>
        <w:overflowPunct/>
        <w:topLinePunct w:val="0"/>
        <w:autoSpaceDE/>
        <w:autoSpaceDN/>
        <w:bidi w:val="0"/>
        <w:adjustRightInd/>
        <w:snapToGrid/>
        <w:spacing w:line="240" w:lineRule="auto"/>
        <w:rPr>
          <w:rFonts w:hint="default" w:eastAsia="宋体"/>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EB0502"/>
    <w:multiLevelType w:val="singleLevel"/>
    <w:tmpl w:val="5FEB050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BE5F68"/>
    <w:rsid w:val="02EB0540"/>
    <w:rsid w:val="039564C0"/>
    <w:rsid w:val="050024B4"/>
    <w:rsid w:val="08DD0B08"/>
    <w:rsid w:val="09C06D93"/>
    <w:rsid w:val="09F172DA"/>
    <w:rsid w:val="0A6F510D"/>
    <w:rsid w:val="0C5778FE"/>
    <w:rsid w:val="0F6D4347"/>
    <w:rsid w:val="125F419C"/>
    <w:rsid w:val="12A35997"/>
    <w:rsid w:val="173C6DA5"/>
    <w:rsid w:val="18297775"/>
    <w:rsid w:val="19E75E49"/>
    <w:rsid w:val="1A606FF0"/>
    <w:rsid w:val="1A8801FE"/>
    <w:rsid w:val="22CE478B"/>
    <w:rsid w:val="23F344E6"/>
    <w:rsid w:val="246B65E7"/>
    <w:rsid w:val="2AF568FC"/>
    <w:rsid w:val="306E1C00"/>
    <w:rsid w:val="30D86359"/>
    <w:rsid w:val="348A6E25"/>
    <w:rsid w:val="372A6D93"/>
    <w:rsid w:val="37306102"/>
    <w:rsid w:val="374C2934"/>
    <w:rsid w:val="3BF41C69"/>
    <w:rsid w:val="3D19084A"/>
    <w:rsid w:val="3D562EB1"/>
    <w:rsid w:val="3EE039D5"/>
    <w:rsid w:val="42BE5F68"/>
    <w:rsid w:val="42D560EB"/>
    <w:rsid w:val="43E306B0"/>
    <w:rsid w:val="46A03006"/>
    <w:rsid w:val="47AC4876"/>
    <w:rsid w:val="48CC7CEB"/>
    <w:rsid w:val="528D27EB"/>
    <w:rsid w:val="55501702"/>
    <w:rsid w:val="5D616C5F"/>
    <w:rsid w:val="630E2148"/>
    <w:rsid w:val="63E42F54"/>
    <w:rsid w:val="64343F4C"/>
    <w:rsid w:val="74C35E09"/>
    <w:rsid w:val="76A01FC8"/>
    <w:rsid w:val="79C2648B"/>
    <w:rsid w:val="7EA66E4F"/>
    <w:rsid w:val="7F82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font51"/>
    <w:basedOn w:val="4"/>
    <w:qFormat/>
    <w:uiPriority w:val="0"/>
    <w:rPr>
      <w:rFonts w:hint="eastAsia" w:ascii="仿宋_GB2312" w:eastAsia="仿宋_GB2312" w:cs="仿宋_GB2312"/>
      <w:color w:val="000000"/>
      <w:sz w:val="20"/>
      <w:szCs w:val="20"/>
      <w:u w:val="none"/>
    </w:rPr>
  </w:style>
  <w:style w:type="character" w:customStyle="1" w:styleId="7">
    <w:name w:val="font01"/>
    <w:basedOn w:val="4"/>
    <w:qFormat/>
    <w:uiPriority w:val="0"/>
    <w:rPr>
      <w:rFonts w:hint="eastAsia" w:ascii="方正仿宋_GBK" w:hAnsi="方正仿宋_GBK" w:eastAsia="方正仿宋_GBK" w:cs="方正仿宋_GBK"/>
      <w:color w:val="000000"/>
      <w:sz w:val="12"/>
      <w:szCs w:val="12"/>
      <w:u w:val="none"/>
    </w:rPr>
  </w:style>
  <w:style w:type="character" w:customStyle="1" w:styleId="8">
    <w:name w:val="font31"/>
    <w:basedOn w:val="4"/>
    <w:qFormat/>
    <w:uiPriority w:val="0"/>
    <w:rPr>
      <w:rFonts w:hint="eastAsia" w:ascii="方正仿宋_GBK" w:hAnsi="方正仿宋_GBK" w:eastAsia="方正仿宋_GBK" w:cs="方正仿宋_GBK"/>
      <w:color w:val="000000"/>
      <w:sz w:val="12"/>
      <w:szCs w:val="12"/>
      <w:u w:val="none"/>
      <w:vertAlign w:val="subscript"/>
    </w:rPr>
  </w:style>
  <w:style w:type="character" w:customStyle="1" w:styleId="9">
    <w:name w:val="font11"/>
    <w:basedOn w:val="4"/>
    <w:qFormat/>
    <w:uiPriority w:val="0"/>
    <w:rPr>
      <w:rFonts w:hint="eastAsia" w:ascii="方正仿宋_GBK" w:hAnsi="方正仿宋_GBK" w:eastAsia="方正仿宋_GBK" w:cs="方正仿宋_GBK"/>
      <w:color w:val="000000"/>
      <w:sz w:val="12"/>
      <w:szCs w:val="1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160</Pages>
  <Words>22859</Words>
  <Characters>23398</Characters>
  <Lines>0</Lines>
  <Paragraphs>0</Paragraphs>
  <TotalTime>0</TotalTime>
  <ScaleCrop>false</ScaleCrop>
  <LinksUpToDate>false</LinksUpToDate>
  <CharactersWithSpaces>23402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2021-04-07T00:56:00Z</dcterms:created>
  <dc:creator>ACE Cheng</dc:creator>
  <cp:lastModifiedBy>帝国丞相</cp:lastModifiedBy>
  <dcterms:modified xsi:type="dcterms:W3CDTF">2025-07-22T03:13:28Z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09AEA608DFFB44938DC5A524FBD54F07</vt:lpwstr>
  </property>
  <property fmtid="{D5CDD505-2E9C-101B-9397-08002B2CF9AE}" pid="4" name="KSOSaveFontToCloudKey">
    <vt:lpwstr>406400374_btnclosed</vt:lpwstr>
  </property>
  <property fmtid="{D5CDD505-2E9C-101B-9397-08002B2CF9AE}" pid="5" name="KSOTemplateDocerSaveRecord">
    <vt:lpwstr>eyJoZGlkIjoiOTliZjE5MzQ1ZDk0NDBjYWFlMjg0YzEwOTA4NjIxZWEiLCJ1c2VySWQiOiI0NTE4MTk0NDQifQ==</vt:lpwstr>
  </property>
</Properties>
</file>